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0" w:rsidRDefault="00CE2EC0" w:rsidP="00056B33">
      <w:pPr>
        <w:ind w:right="1418"/>
      </w:pPr>
    </w:p>
    <w:p w:rsidR="004321EE" w:rsidRDefault="004321EE" w:rsidP="00056B33">
      <w:pPr>
        <w:ind w:right="1418"/>
      </w:pPr>
    </w:p>
    <w:p w:rsidR="004321EE" w:rsidRDefault="00220879" w:rsidP="0038582F">
      <w:pPr>
        <w:ind w:right="141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2011045</wp:posOffset>
            </wp:positionH>
            <wp:positionV relativeFrom="paragraph">
              <wp:posOffset>123825</wp:posOffset>
            </wp:positionV>
            <wp:extent cx="2066925" cy="2066925"/>
            <wp:effectExtent l="0" t="0" r="0" b="0"/>
            <wp:wrapTight wrapText="bothSides">
              <wp:wrapPolygon edited="0">
                <wp:start x="14135" y="2190"/>
                <wp:lineTo x="6371" y="3185"/>
                <wp:lineTo x="5176" y="4181"/>
                <wp:lineTo x="5773" y="5773"/>
                <wp:lineTo x="7366" y="8959"/>
                <wp:lineTo x="6968" y="12144"/>
                <wp:lineTo x="3782" y="16723"/>
                <wp:lineTo x="3982" y="17519"/>
                <wp:lineTo x="5176" y="18514"/>
                <wp:lineTo x="5176" y="18713"/>
                <wp:lineTo x="13537" y="19112"/>
                <wp:lineTo x="14732" y="19112"/>
                <wp:lineTo x="16524" y="18315"/>
                <wp:lineTo x="16723" y="17121"/>
                <wp:lineTo x="15727" y="15329"/>
                <wp:lineTo x="13736" y="12144"/>
                <wp:lineTo x="13338" y="8959"/>
                <wp:lineTo x="15727" y="5773"/>
                <wp:lineTo x="16723" y="5375"/>
                <wp:lineTo x="16723" y="4181"/>
                <wp:lineTo x="15528" y="2190"/>
                <wp:lineTo x="14135" y="2190"/>
              </wp:wrapPolygon>
            </wp:wrapTight>
            <wp:docPr id="5" name="Рисунок 5" descr="Изображение выглядит как рисунок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кс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9AA" w:rsidRDefault="009D09AA" w:rsidP="00056B33">
      <w:pPr>
        <w:ind w:right="1418"/>
      </w:pPr>
    </w:p>
    <w:p w:rsidR="009D09AA" w:rsidRDefault="009D09AA" w:rsidP="0038582F">
      <w:pPr>
        <w:ind w:right="1418"/>
        <w:jc w:val="center"/>
      </w:pPr>
    </w:p>
    <w:tbl>
      <w:tblPr>
        <w:tblStyle w:val="a4"/>
        <w:tblpPr w:leftFromText="180" w:rightFromText="180" w:horzAnchor="margin" w:tblpXSpec="center" w:tblpY="-811"/>
        <w:tblW w:w="11023" w:type="dxa"/>
        <w:tblLook w:val="04A0"/>
      </w:tblPr>
      <w:tblGrid>
        <w:gridCol w:w="11023"/>
      </w:tblGrid>
      <w:tr w:rsidR="00475FF6" w:rsidRPr="00475FF6" w:rsidTr="00CE2EC0">
        <w:trPr>
          <w:trHeight w:val="1916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CE2EC0" w:rsidRDefault="00CE2EC0" w:rsidP="00056B33">
            <w:pPr>
              <w:pStyle w:val="a3"/>
              <w:spacing w:after="0"/>
              <w:ind w:right="1418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056B33" w:rsidRDefault="00056B33" w:rsidP="00056B33">
            <w:pPr>
              <w:pStyle w:val="a3"/>
              <w:spacing w:after="0"/>
              <w:ind w:right="1418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056B33" w:rsidRDefault="00056B33" w:rsidP="00056B33">
            <w:pPr>
              <w:pStyle w:val="a3"/>
              <w:spacing w:after="0"/>
              <w:ind w:right="1418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475FF6" w:rsidRPr="00475FF6" w:rsidRDefault="00475FF6" w:rsidP="00056B33">
            <w:pPr>
              <w:pStyle w:val="a3"/>
              <w:spacing w:after="0"/>
              <w:ind w:right="1418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475FF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Утверждаю</w:t>
            </w:r>
          </w:p>
          <w:p w:rsidR="00475FF6" w:rsidRPr="00475FF6" w:rsidRDefault="00475FF6" w:rsidP="00056B33">
            <w:pPr>
              <w:pStyle w:val="a3"/>
              <w:spacing w:after="0"/>
              <w:ind w:right="1418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75FF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                                                                                              Директор </w:t>
            </w:r>
            <w:r w:rsidRPr="00475FF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ДДТ                                                                                                 Багратионовского городского округа                                                                        </w:t>
            </w:r>
            <w:r w:rsidRPr="00475FF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___________________В.В.</w:t>
            </w:r>
            <w:r w:rsidR="00A471C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  <w:r w:rsidRPr="00475FF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Чайка</w:t>
            </w:r>
          </w:p>
          <w:p w:rsidR="00475FF6" w:rsidRPr="00475FF6" w:rsidRDefault="00475FF6" w:rsidP="00056B33">
            <w:pPr>
              <w:pStyle w:val="a3"/>
              <w:spacing w:after="0"/>
              <w:ind w:right="1418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475FF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                                                                        «_____»</w:t>
            </w:r>
            <w:r w:rsidR="00A471C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  <w:r w:rsidRPr="00475FF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  <w:r w:rsidR="00DA1025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апреля</w:t>
            </w:r>
            <w:r w:rsidR="000F675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2020</w:t>
            </w:r>
            <w:r w:rsidRPr="00475FF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года</w:t>
            </w:r>
          </w:p>
        </w:tc>
      </w:tr>
    </w:tbl>
    <w:p w:rsidR="00220879" w:rsidRPr="00220879" w:rsidRDefault="00F4132B" w:rsidP="00220879">
      <w:pPr>
        <w:shd w:val="clear" w:color="auto" w:fill="FFFFFF"/>
        <w:ind w:left="0" w:firstLine="0"/>
        <w:rPr>
          <w:b/>
          <w:i/>
          <w:color w:val="002060"/>
          <w:sz w:val="96"/>
          <w:szCs w:val="96"/>
        </w:rPr>
      </w:pPr>
      <w:r w:rsidRPr="00220879">
        <w:rPr>
          <w:b/>
          <w:i/>
          <w:color w:val="002060"/>
          <w:sz w:val="96"/>
          <w:szCs w:val="96"/>
        </w:rPr>
        <w:t xml:space="preserve">ЛЮДИ          </w:t>
      </w:r>
      <w:r w:rsidR="00220879" w:rsidRPr="00220879">
        <w:rPr>
          <w:b/>
          <w:i/>
          <w:color w:val="002060"/>
          <w:sz w:val="96"/>
          <w:szCs w:val="96"/>
        </w:rPr>
        <w:t>ПРОТИВ</w:t>
      </w:r>
    </w:p>
    <w:p w:rsidR="00220879" w:rsidRDefault="00220879" w:rsidP="00220879">
      <w:pPr>
        <w:shd w:val="clear" w:color="auto" w:fill="FFFFFF"/>
        <w:jc w:val="center"/>
        <w:rPr>
          <w:b/>
          <w:i/>
          <w:color w:val="002060"/>
          <w:sz w:val="52"/>
          <w:szCs w:val="52"/>
        </w:rPr>
      </w:pPr>
    </w:p>
    <w:p w:rsidR="0038582F" w:rsidRPr="00220879" w:rsidRDefault="00F4132B" w:rsidP="00B35D10">
      <w:pPr>
        <w:shd w:val="clear" w:color="auto" w:fill="FFFFFF"/>
        <w:jc w:val="center"/>
        <w:rPr>
          <w:b/>
          <w:i/>
          <w:color w:val="002060"/>
          <w:sz w:val="96"/>
          <w:szCs w:val="96"/>
          <w:lang w:val="en-US"/>
        </w:rPr>
      </w:pPr>
      <w:r w:rsidRPr="00220879">
        <w:rPr>
          <w:b/>
          <w:i/>
          <w:color w:val="002060"/>
          <w:sz w:val="96"/>
          <w:szCs w:val="96"/>
          <w:lang w:val="en-US"/>
        </w:rPr>
        <w:t>COVID - 19</w:t>
      </w:r>
    </w:p>
    <w:p w:rsidR="0038582F" w:rsidRDefault="0038582F" w:rsidP="00B35D10">
      <w:pPr>
        <w:shd w:val="clear" w:color="auto" w:fill="FFFFFF"/>
        <w:jc w:val="center"/>
        <w:rPr>
          <w:b/>
          <w:i/>
          <w:color w:val="002060"/>
          <w:sz w:val="40"/>
        </w:rPr>
      </w:pPr>
    </w:p>
    <w:p w:rsidR="00D129E2" w:rsidRDefault="00D129E2" w:rsidP="00272C7D">
      <w:pPr>
        <w:shd w:val="clear" w:color="auto" w:fill="FFFFFF"/>
        <w:ind w:left="0" w:firstLine="0"/>
        <w:rPr>
          <w:b/>
          <w:i/>
          <w:color w:val="002060"/>
          <w:sz w:val="40"/>
        </w:rPr>
      </w:pPr>
    </w:p>
    <w:p w:rsidR="00B35D10" w:rsidRPr="001E5C1A" w:rsidRDefault="00B35D10" w:rsidP="00B35D10">
      <w:pPr>
        <w:shd w:val="clear" w:color="auto" w:fill="FFFFFF"/>
        <w:jc w:val="center"/>
        <w:rPr>
          <w:b/>
          <w:i/>
          <w:color w:val="002060"/>
          <w:sz w:val="40"/>
        </w:rPr>
      </w:pPr>
      <w:r w:rsidRPr="001E5C1A">
        <w:rPr>
          <w:b/>
          <w:i/>
          <w:color w:val="002060"/>
          <w:sz w:val="40"/>
        </w:rPr>
        <w:t xml:space="preserve">Положение </w:t>
      </w:r>
    </w:p>
    <w:p w:rsidR="00B35D10" w:rsidRPr="001E5C1A" w:rsidRDefault="00BC28C0" w:rsidP="00B35D10">
      <w:pPr>
        <w:shd w:val="clear" w:color="auto" w:fill="FFFFFF"/>
        <w:jc w:val="center"/>
        <w:rPr>
          <w:b/>
          <w:i/>
          <w:color w:val="002060"/>
          <w:sz w:val="40"/>
        </w:rPr>
      </w:pPr>
      <w:r w:rsidRPr="001E5C1A">
        <w:rPr>
          <w:b/>
          <w:i/>
          <w:color w:val="002060"/>
          <w:sz w:val="40"/>
        </w:rPr>
        <w:t>об</w:t>
      </w:r>
      <w:r w:rsidR="00B35D10" w:rsidRPr="001E5C1A">
        <w:rPr>
          <w:b/>
          <w:i/>
          <w:color w:val="002060"/>
          <w:sz w:val="40"/>
        </w:rPr>
        <w:t xml:space="preserve"> открытом конкурсе </w:t>
      </w:r>
    </w:p>
    <w:p w:rsidR="00B35D10" w:rsidRPr="001E5C1A" w:rsidRDefault="00B35D10" w:rsidP="00B35D10">
      <w:pPr>
        <w:shd w:val="clear" w:color="auto" w:fill="FFFFFF"/>
        <w:jc w:val="center"/>
        <w:rPr>
          <w:b/>
          <w:i/>
          <w:color w:val="002060"/>
          <w:sz w:val="40"/>
        </w:rPr>
      </w:pPr>
      <w:r w:rsidRPr="001E5C1A">
        <w:rPr>
          <w:b/>
          <w:i/>
          <w:color w:val="002060"/>
          <w:sz w:val="40"/>
        </w:rPr>
        <w:t>детско</w:t>
      </w:r>
      <w:r w:rsidR="00A03CBC">
        <w:rPr>
          <w:b/>
          <w:i/>
          <w:color w:val="002060"/>
          <w:sz w:val="40"/>
        </w:rPr>
        <w:t>-юношеского и семейного</w:t>
      </w:r>
      <w:r w:rsidRPr="001E5C1A">
        <w:rPr>
          <w:b/>
          <w:i/>
          <w:color w:val="002060"/>
          <w:sz w:val="40"/>
        </w:rPr>
        <w:t xml:space="preserve"> творчества </w:t>
      </w:r>
    </w:p>
    <w:p w:rsidR="00B35D10" w:rsidRDefault="00B35D10" w:rsidP="00475FF6">
      <w:pPr>
        <w:shd w:val="clear" w:color="auto" w:fill="FFFFFF"/>
        <w:rPr>
          <w:b/>
          <w:color w:val="002060"/>
        </w:rPr>
      </w:pPr>
    </w:p>
    <w:p w:rsidR="009D09AA" w:rsidRDefault="009D09AA" w:rsidP="00475FF6">
      <w:pPr>
        <w:shd w:val="clear" w:color="auto" w:fill="FFFFFF"/>
        <w:rPr>
          <w:b/>
          <w:color w:val="002060"/>
        </w:rPr>
      </w:pPr>
    </w:p>
    <w:p w:rsidR="00B35D10" w:rsidRDefault="00B35D10" w:rsidP="00475FF6">
      <w:pPr>
        <w:shd w:val="clear" w:color="auto" w:fill="FFFFFF"/>
        <w:rPr>
          <w:b/>
          <w:color w:val="002060"/>
        </w:rPr>
      </w:pPr>
    </w:p>
    <w:p w:rsidR="00475FF6" w:rsidRPr="004F74E9" w:rsidRDefault="00475FF6" w:rsidP="00D129E2">
      <w:pPr>
        <w:shd w:val="clear" w:color="auto" w:fill="FFFFFF"/>
        <w:spacing w:line="269" w:lineRule="auto"/>
        <w:ind w:left="862" w:right="0" w:hanging="11"/>
        <w:rPr>
          <w:b/>
          <w:color w:val="002060"/>
        </w:rPr>
      </w:pPr>
      <w:r w:rsidRPr="004F74E9">
        <w:rPr>
          <w:b/>
          <w:color w:val="002060"/>
        </w:rPr>
        <w:t>Место проведения конкурса:</w:t>
      </w:r>
      <w:r w:rsidR="00A471CE">
        <w:rPr>
          <w:b/>
          <w:color w:val="002060"/>
        </w:rPr>
        <w:t xml:space="preserve"> </w:t>
      </w:r>
      <w:r w:rsidR="00882556">
        <w:rPr>
          <w:b/>
          <w:color w:val="002060"/>
        </w:rPr>
        <w:t>ДДТ Багратионовского городского округа</w:t>
      </w:r>
    </w:p>
    <w:p w:rsidR="00475FF6" w:rsidRPr="00475FF6" w:rsidRDefault="00475FF6" w:rsidP="00D129E2">
      <w:pPr>
        <w:shd w:val="clear" w:color="auto" w:fill="FFFFFF"/>
        <w:spacing w:line="269" w:lineRule="auto"/>
        <w:ind w:left="862" w:right="0" w:hanging="11"/>
        <w:rPr>
          <w:b/>
          <w:color w:val="002060"/>
        </w:rPr>
      </w:pPr>
      <w:r w:rsidRPr="00475FF6">
        <w:rPr>
          <w:b/>
          <w:color w:val="002060"/>
        </w:rPr>
        <w:t xml:space="preserve">Время проведения: </w:t>
      </w:r>
      <w:r w:rsidR="00D33231">
        <w:rPr>
          <w:color w:val="002060"/>
        </w:rPr>
        <w:t>06</w:t>
      </w:r>
      <w:r w:rsidR="00882556">
        <w:rPr>
          <w:color w:val="002060"/>
        </w:rPr>
        <w:t>.0</w:t>
      </w:r>
      <w:r w:rsidR="00D33231">
        <w:rPr>
          <w:color w:val="002060"/>
        </w:rPr>
        <w:t>4</w:t>
      </w:r>
      <w:r w:rsidR="00882556">
        <w:rPr>
          <w:color w:val="002060"/>
        </w:rPr>
        <w:t>.2020г.</w:t>
      </w:r>
      <w:r w:rsidR="0067761A">
        <w:rPr>
          <w:color w:val="002060"/>
        </w:rPr>
        <w:t xml:space="preserve"> – </w:t>
      </w:r>
      <w:r w:rsidR="00D33231">
        <w:rPr>
          <w:color w:val="002060"/>
        </w:rPr>
        <w:t>30</w:t>
      </w:r>
      <w:r w:rsidRPr="00475FF6">
        <w:rPr>
          <w:color w:val="002060"/>
        </w:rPr>
        <w:t>.04.20</w:t>
      </w:r>
      <w:r w:rsidR="00882556">
        <w:rPr>
          <w:color w:val="002060"/>
        </w:rPr>
        <w:t>20г.</w:t>
      </w:r>
    </w:p>
    <w:p w:rsidR="00475FF6" w:rsidRDefault="00475FF6" w:rsidP="00D129E2">
      <w:pPr>
        <w:shd w:val="clear" w:color="auto" w:fill="FFFFFF"/>
        <w:spacing w:line="269" w:lineRule="auto"/>
        <w:ind w:left="862" w:right="0" w:hanging="11"/>
        <w:rPr>
          <w:b/>
          <w:color w:val="002060"/>
        </w:rPr>
      </w:pPr>
      <w:r w:rsidRPr="00475FF6">
        <w:rPr>
          <w:b/>
          <w:color w:val="002060"/>
        </w:rPr>
        <w:t>Время подачи заявки</w:t>
      </w:r>
      <w:r w:rsidR="008D1451">
        <w:rPr>
          <w:b/>
          <w:color w:val="002060"/>
        </w:rPr>
        <w:t xml:space="preserve"> и работ</w:t>
      </w:r>
      <w:r w:rsidRPr="00475FF6">
        <w:rPr>
          <w:b/>
          <w:color w:val="002060"/>
        </w:rPr>
        <w:t xml:space="preserve">: </w:t>
      </w:r>
      <w:r w:rsidR="008D1451">
        <w:rPr>
          <w:color w:val="002060"/>
        </w:rPr>
        <w:t xml:space="preserve">до </w:t>
      </w:r>
      <w:r w:rsidR="00D33231">
        <w:rPr>
          <w:color w:val="002060"/>
        </w:rPr>
        <w:t>30</w:t>
      </w:r>
      <w:r w:rsidRPr="00475FF6">
        <w:rPr>
          <w:color w:val="002060"/>
        </w:rPr>
        <w:t>.0</w:t>
      </w:r>
      <w:r w:rsidR="0087626B">
        <w:rPr>
          <w:color w:val="002060"/>
        </w:rPr>
        <w:t>4</w:t>
      </w:r>
      <w:r w:rsidRPr="00475FF6">
        <w:rPr>
          <w:color w:val="002060"/>
        </w:rPr>
        <w:t>.20</w:t>
      </w:r>
      <w:r w:rsidR="00882556">
        <w:rPr>
          <w:color w:val="002060"/>
        </w:rPr>
        <w:t>20г.</w:t>
      </w:r>
    </w:p>
    <w:p w:rsidR="00B06F38" w:rsidRDefault="00475FF6" w:rsidP="00D129E2">
      <w:pPr>
        <w:shd w:val="clear" w:color="auto" w:fill="FFFFFF"/>
        <w:spacing w:line="269" w:lineRule="auto"/>
        <w:ind w:left="862" w:right="0" w:hanging="11"/>
        <w:rPr>
          <w:color w:val="002060"/>
        </w:rPr>
      </w:pPr>
      <w:r w:rsidRPr="004F74E9">
        <w:rPr>
          <w:b/>
          <w:color w:val="002060"/>
        </w:rPr>
        <w:t>Образец заявки:</w:t>
      </w:r>
      <w:r w:rsidRPr="004F74E9">
        <w:rPr>
          <w:color w:val="002060"/>
        </w:rPr>
        <w:t xml:space="preserve"> в приложении</w:t>
      </w:r>
    </w:p>
    <w:p w:rsidR="00D129E2" w:rsidRDefault="00D129E2" w:rsidP="009D09AA">
      <w:pPr>
        <w:shd w:val="clear" w:color="auto" w:fill="FFFFFF"/>
        <w:rPr>
          <w:color w:val="002060"/>
        </w:rPr>
      </w:pPr>
    </w:p>
    <w:p w:rsidR="00D129E2" w:rsidRDefault="00D129E2" w:rsidP="009D09AA">
      <w:pPr>
        <w:shd w:val="clear" w:color="auto" w:fill="FFFFFF"/>
        <w:rPr>
          <w:color w:val="002060"/>
        </w:rPr>
      </w:pPr>
    </w:p>
    <w:p w:rsidR="0078063B" w:rsidRDefault="0078063B" w:rsidP="009D09AA">
      <w:pPr>
        <w:shd w:val="clear" w:color="auto" w:fill="FFFFFF"/>
        <w:rPr>
          <w:color w:val="002060"/>
        </w:rPr>
      </w:pPr>
    </w:p>
    <w:p w:rsidR="0078063B" w:rsidRDefault="0078063B" w:rsidP="009D09AA">
      <w:pPr>
        <w:shd w:val="clear" w:color="auto" w:fill="FFFFFF"/>
        <w:rPr>
          <w:color w:val="002060"/>
        </w:rPr>
      </w:pPr>
    </w:p>
    <w:p w:rsidR="00882556" w:rsidRDefault="00E92F94" w:rsidP="00E92F94">
      <w:pPr>
        <w:shd w:val="clear" w:color="auto" w:fill="FFFFFF"/>
        <w:jc w:val="center"/>
        <w:rPr>
          <w:color w:val="002060"/>
        </w:rPr>
      </w:pPr>
      <w:r>
        <w:rPr>
          <w:color w:val="002060"/>
        </w:rPr>
        <w:t>г. Багратионовск</w:t>
      </w:r>
    </w:p>
    <w:p w:rsidR="0078063B" w:rsidRDefault="0078063B" w:rsidP="00E92F94">
      <w:pPr>
        <w:shd w:val="clear" w:color="auto" w:fill="FFFFFF"/>
        <w:jc w:val="center"/>
        <w:rPr>
          <w:color w:val="002060"/>
        </w:rPr>
      </w:pPr>
    </w:p>
    <w:p w:rsidR="0078063B" w:rsidRDefault="0078063B" w:rsidP="00E92F94">
      <w:pPr>
        <w:shd w:val="clear" w:color="auto" w:fill="FFFFFF"/>
        <w:jc w:val="center"/>
        <w:rPr>
          <w:color w:val="002060"/>
        </w:rPr>
      </w:pPr>
    </w:p>
    <w:p w:rsidR="00272C7D" w:rsidRPr="009D09AA" w:rsidRDefault="00272C7D" w:rsidP="00E92F94">
      <w:pPr>
        <w:shd w:val="clear" w:color="auto" w:fill="FFFFFF"/>
        <w:jc w:val="center"/>
        <w:rPr>
          <w:color w:val="002060"/>
        </w:rPr>
      </w:pPr>
    </w:p>
    <w:p w:rsidR="001B410E" w:rsidRDefault="001B410E" w:rsidP="00B06F38">
      <w:pPr>
        <w:pStyle w:val="1"/>
        <w:tabs>
          <w:tab w:val="center" w:pos="3412"/>
          <w:tab w:val="center" w:pos="5220"/>
        </w:tabs>
        <w:spacing w:after="221"/>
        <w:ind w:lef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lastRenderedPageBreak/>
        <w:tab/>
      </w:r>
      <w:r>
        <w:t>I.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1B410E" w:rsidRDefault="001B410E" w:rsidP="001B410E">
      <w:pPr>
        <w:ind w:right="0"/>
      </w:pPr>
      <w:r>
        <w:rPr>
          <w:b/>
        </w:rPr>
        <w:t>1.1.</w:t>
      </w:r>
      <w:r w:rsidR="00A471CE">
        <w:rPr>
          <w:b/>
        </w:rPr>
        <w:t xml:space="preserve"> </w:t>
      </w:r>
      <w:r>
        <w:rPr>
          <w:b/>
        </w:rPr>
        <w:t xml:space="preserve">Положение </w:t>
      </w:r>
      <w:r w:rsidR="00BC28C0">
        <w:t>об</w:t>
      </w:r>
      <w:r>
        <w:t xml:space="preserve"> открытом конкурсе детско</w:t>
      </w:r>
      <w:r w:rsidR="002D3AB7">
        <w:t>-юношеского и семейного</w:t>
      </w:r>
      <w:r>
        <w:t xml:space="preserve"> творчества «</w:t>
      </w:r>
      <w:r w:rsidR="00587E48">
        <w:t xml:space="preserve">Люди Х против </w:t>
      </w:r>
      <w:r w:rsidR="00587E48">
        <w:rPr>
          <w:lang w:val="en-US"/>
        </w:rPr>
        <w:t>COVID</w:t>
      </w:r>
      <w:r w:rsidR="00587E48">
        <w:t>–</w:t>
      </w:r>
      <w:r w:rsidR="00587E48" w:rsidRPr="00587E48">
        <w:t xml:space="preserve"> 19</w:t>
      </w:r>
      <w:r>
        <w:t xml:space="preserve">» (далее по тексту – Положение) разработано согласно приказу </w:t>
      </w:r>
      <w:r w:rsidR="00882556">
        <w:t>директора  Муниципального автоном</w:t>
      </w:r>
      <w:r>
        <w:t>ного учреждения дополнительного образования «</w:t>
      </w:r>
      <w:r w:rsidRPr="0005513E">
        <w:rPr>
          <w:b/>
        </w:rPr>
        <w:t>Дом детского творчества Багратионовского городского округа</w:t>
      </w:r>
      <w:r>
        <w:t xml:space="preserve">» </w:t>
      </w:r>
      <w:r w:rsidR="009D09AA">
        <w:t xml:space="preserve">(далее – Учреждение) </w:t>
      </w:r>
      <w:r w:rsidR="00B3796C" w:rsidRPr="00A51E39">
        <w:rPr>
          <w:color w:val="auto"/>
        </w:rPr>
        <w:t>№</w:t>
      </w:r>
      <w:r w:rsidR="00A51E39" w:rsidRPr="00A51E39">
        <w:rPr>
          <w:color w:val="auto"/>
        </w:rPr>
        <w:t xml:space="preserve"> 26</w:t>
      </w:r>
      <w:r w:rsidRPr="00A51E39">
        <w:rPr>
          <w:color w:val="auto"/>
        </w:rPr>
        <w:t xml:space="preserve"> от </w:t>
      </w:r>
      <w:r w:rsidR="00A51E39" w:rsidRPr="00A51E39">
        <w:rPr>
          <w:color w:val="auto"/>
        </w:rPr>
        <w:t xml:space="preserve">03 </w:t>
      </w:r>
      <w:r w:rsidR="002D3AB7" w:rsidRPr="00A51E39">
        <w:rPr>
          <w:color w:val="auto"/>
        </w:rPr>
        <w:t>апреля</w:t>
      </w:r>
      <w:r w:rsidR="00B3796C" w:rsidRPr="00A51E39">
        <w:rPr>
          <w:color w:val="auto"/>
        </w:rPr>
        <w:t xml:space="preserve"> 2020</w:t>
      </w:r>
      <w:r w:rsidR="009D09AA" w:rsidRPr="00A51E39">
        <w:rPr>
          <w:color w:val="auto"/>
        </w:rPr>
        <w:t xml:space="preserve"> года</w:t>
      </w:r>
      <w:r w:rsidR="00A51E39">
        <w:rPr>
          <w:color w:val="C00000"/>
        </w:rPr>
        <w:t xml:space="preserve"> </w:t>
      </w:r>
      <w:r>
        <w:t xml:space="preserve">и в соответствии с Уставом Учреждения и определяет статус, цели и задачи открытого конкурса детского творчества (далее по тексту – Конкурс), а также регламентирует его проведение. </w:t>
      </w:r>
    </w:p>
    <w:p w:rsidR="001B410E" w:rsidRDefault="001B410E" w:rsidP="001B410E">
      <w:pPr>
        <w:spacing w:after="0"/>
        <w:ind w:right="0"/>
      </w:pPr>
      <w:r>
        <w:rPr>
          <w:b/>
        </w:rPr>
        <w:t>1.2.</w:t>
      </w:r>
      <w:r w:rsidR="00A471CE">
        <w:rPr>
          <w:b/>
        </w:rPr>
        <w:t xml:space="preserve"> </w:t>
      </w:r>
      <w:r>
        <w:rPr>
          <w:b/>
        </w:rPr>
        <w:t>Учредитель и организатор Конкурса</w:t>
      </w:r>
      <w:r>
        <w:t xml:space="preserve"> – </w:t>
      </w:r>
      <w:r w:rsidRPr="0005513E">
        <w:rPr>
          <w:b/>
        </w:rPr>
        <w:t>Дом детского творчества Багратионовского городского округа</w:t>
      </w:r>
      <w:r>
        <w:t>, адрес: 238420, Калининградская область, г. Багратионовск, ул. Пограничная, д. 62; контактный телефон/факс: (8-401-56)-3-31-61, e-mail:</w:t>
      </w:r>
      <w:r w:rsidR="00A51E39">
        <w:t xml:space="preserve"> </w:t>
      </w:r>
      <w:r>
        <w:rPr>
          <w:color w:val="0000FF"/>
          <w:u w:val="single" w:color="0000FF"/>
        </w:rPr>
        <w:t>dodddt@mail.ru</w:t>
      </w:r>
    </w:p>
    <w:p w:rsidR="001B410E" w:rsidRDefault="001B410E" w:rsidP="001B410E">
      <w:pPr>
        <w:spacing w:after="44" w:line="248" w:lineRule="auto"/>
        <w:ind w:left="-5" w:right="0"/>
        <w:jc w:val="left"/>
      </w:pPr>
      <w:r>
        <w:rPr>
          <w:b/>
        </w:rPr>
        <w:t>1.3.</w:t>
      </w:r>
      <w:r w:rsidR="00A471CE">
        <w:rPr>
          <w:b/>
        </w:rPr>
        <w:t xml:space="preserve"> </w:t>
      </w:r>
      <w:r>
        <w:rPr>
          <w:b/>
        </w:rPr>
        <w:t xml:space="preserve">Сроки проведения Конкурса: </w:t>
      </w:r>
      <w:r w:rsidR="00DD4A37">
        <w:t>06</w:t>
      </w:r>
      <w:r w:rsidR="00756387">
        <w:t>.0</w:t>
      </w:r>
      <w:r w:rsidR="00DD4A37">
        <w:t>4</w:t>
      </w:r>
      <w:r w:rsidR="00756387">
        <w:t>.2020г.</w:t>
      </w:r>
      <w:r w:rsidR="0005513E" w:rsidRPr="0005513E">
        <w:t xml:space="preserve"> – </w:t>
      </w:r>
      <w:r w:rsidR="00DD4A37">
        <w:t>30</w:t>
      </w:r>
      <w:r w:rsidR="0005513E" w:rsidRPr="0005513E">
        <w:t>.04.20</w:t>
      </w:r>
      <w:r w:rsidR="00756387">
        <w:t>20г.</w:t>
      </w:r>
    </w:p>
    <w:p w:rsidR="001B410E" w:rsidRDefault="001B410E" w:rsidP="001B410E">
      <w:pPr>
        <w:ind w:right="0"/>
      </w:pPr>
      <w:r>
        <w:rPr>
          <w:b/>
        </w:rPr>
        <w:t>1.4.</w:t>
      </w:r>
      <w:r w:rsidR="00A471CE">
        <w:rPr>
          <w:b/>
        </w:rPr>
        <w:t xml:space="preserve"> </w:t>
      </w:r>
      <w:r w:rsidRPr="00A51E39">
        <w:rPr>
          <w:b/>
          <w:color w:val="auto"/>
        </w:rPr>
        <w:t>Место проведения Конкурса:</w:t>
      </w:r>
      <w:r w:rsidR="00A471CE" w:rsidRPr="00A51E39">
        <w:rPr>
          <w:b/>
          <w:color w:val="auto"/>
        </w:rPr>
        <w:t xml:space="preserve"> </w:t>
      </w:r>
      <w:r w:rsidR="00DD4A37" w:rsidRPr="00A51E39">
        <w:rPr>
          <w:bCs/>
          <w:color w:val="auto"/>
        </w:rPr>
        <w:t>социальная сеть «</w:t>
      </w:r>
      <w:r w:rsidR="00DD4A37" w:rsidRPr="00A51E39">
        <w:rPr>
          <w:bCs/>
          <w:color w:val="auto"/>
          <w:lang w:val="en-US"/>
        </w:rPr>
        <w:t>VKontakte</w:t>
      </w:r>
      <w:r w:rsidR="00DD4A37" w:rsidRPr="00A51E39">
        <w:rPr>
          <w:bCs/>
          <w:color w:val="auto"/>
        </w:rPr>
        <w:t>»</w:t>
      </w:r>
      <w:r w:rsidR="00DD4A37" w:rsidRPr="00A51E39">
        <w:rPr>
          <w:color w:val="auto"/>
        </w:rPr>
        <w:t>, «</w:t>
      </w:r>
      <w:r w:rsidR="00DD4A37" w:rsidRPr="00A51E39">
        <w:rPr>
          <w:color w:val="auto"/>
          <w:lang w:val="en-US"/>
        </w:rPr>
        <w:t>Facebook</w:t>
      </w:r>
      <w:r w:rsidR="00DD4A37" w:rsidRPr="00A51E39">
        <w:rPr>
          <w:color w:val="auto"/>
        </w:rPr>
        <w:t xml:space="preserve">», </w:t>
      </w:r>
      <w:r w:rsidR="00756387" w:rsidRPr="00A51E39">
        <w:rPr>
          <w:color w:val="auto"/>
        </w:rPr>
        <w:t>ДДТ Багратионовского городского округа</w:t>
      </w:r>
      <w:r w:rsidRPr="00A51E39">
        <w:rPr>
          <w:color w:val="auto"/>
        </w:rPr>
        <w:t>; освещение проведения Конкурса: официальный сайт Дома детского творчества:</w:t>
      </w:r>
      <w:r w:rsidRPr="00DD4A37">
        <w:rPr>
          <w:color w:val="C00000"/>
        </w:rPr>
        <w:t xml:space="preserve"> </w:t>
      </w:r>
      <w:hyperlink r:id="rId9">
        <w:r>
          <w:rPr>
            <w:color w:val="0000FF"/>
            <w:u w:val="single" w:color="0000FF"/>
          </w:rPr>
          <w:t>http://ddtbagrat.jimdo.com/</w:t>
        </w:r>
      </w:hyperlink>
      <w:hyperlink r:id="rId10"/>
    </w:p>
    <w:p w:rsidR="004765FC" w:rsidRDefault="001B410E" w:rsidP="004765FC">
      <w:pPr>
        <w:ind w:right="0"/>
      </w:pPr>
      <w:r>
        <w:rPr>
          <w:b/>
        </w:rPr>
        <w:t>1.5.</w:t>
      </w:r>
      <w:r w:rsidR="00A471CE">
        <w:rPr>
          <w:b/>
        </w:rPr>
        <w:t xml:space="preserve"> </w:t>
      </w:r>
      <w:r>
        <w:rPr>
          <w:b/>
        </w:rPr>
        <w:t xml:space="preserve">Цель и задачи Конкурса: </w:t>
      </w:r>
      <w:r w:rsidR="0029375A">
        <w:rPr>
          <w:bCs/>
        </w:rPr>
        <w:t xml:space="preserve">содействовать выполнению санитарно-гигиенических требований в условиях самоизоляции и карантина в период пандемии </w:t>
      </w:r>
      <w:r w:rsidR="0029375A">
        <w:rPr>
          <w:bCs/>
          <w:lang w:val="en-US"/>
        </w:rPr>
        <w:t>COVID</w:t>
      </w:r>
      <w:r w:rsidR="0029375A">
        <w:rPr>
          <w:bCs/>
        </w:rPr>
        <w:t xml:space="preserve"> – 19.  </w:t>
      </w:r>
    </w:p>
    <w:p w:rsidR="001B410E" w:rsidRPr="005A7111" w:rsidRDefault="001B410E" w:rsidP="005A7111">
      <w:pPr>
        <w:pStyle w:val="aa"/>
        <w:rPr>
          <w:b/>
        </w:rPr>
      </w:pPr>
      <w:r w:rsidRPr="005A7111">
        <w:rPr>
          <w:b/>
        </w:rPr>
        <w:t xml:space="preserve">Основные задачи Конкурса: </w:t>
      </w:r>
    </w:p>
    <w:p w:rsidR="008A766D" w:rsidRDefault="008A766D" w:rsidP="005A7111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rPr>
          <w:color w:val="auto"/>
          <w:szCs w:val="28"/>
        </w:rPr>
        <w:t xml:space="preserve">Напомнить </w:t>
      </w:r>
      <w:r w:rsidR="002B7F47">
        <w:rPr>
          <w:color w:val="auto"/>
          <w:szCs w:val="28"/>
        </w:rPr>
        <w:t xml:space="preserve">как можно более широкому кругу людей, в т.ч. детям, подросткам и молодёжи </w:t>
      </w:r>
      <w:r>
        <w:rPr>
          <w:color w:val="auto"/>
          <w:szCs w:val="28"/>
        </w:rPr>
        <w:t xml:space="preserve">санитарно-гигиенические рекомендации Роспотребнадзора в условиях самоизоляции и карантина в период пандемии </w:t>
      </w:r>
      <w:r>
        <w:rPr>
          <w:color w:val="auto"/>
          <w:szCs w:val="28"/>
          <w:lang w:val="en-US"/>
        </w:rPr>
        <w:t>COVID</w:t>
      </w:r>
      <w:r>
        <w:rPr>
          <w:color w:val="auto"/>
          <w:szCs w:val="28"/>
        </w:rPr>
        <w:t xml:space="preserve"> – 19</w:t>
      </w:r>
      <w:r w:rsidR="002B7F47">
        <w:rPr>
          <w:color w:val="auto"/>
          <w:szCs w:val="28"/>
        </w:rPr>
        <w:t>;</w:t>
      </w:r>
    </w:p>
    <w:p w:rsidR="0029375A" w:rsidRDefault="005F7B7A" w:rsidP="005A7111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="0029375A">
        <w:rPr>
          <w:color w:val="auto"/>
          <w:szCs w:val="28"/>
        </w:rPr>
        <w:t>инимизировать возможные последствия стресса в условиях самоизоляции и карантина</w:t>
      </w:r>
      <w:r>
        <w:rPr>
          <w:color w:val="auto"/>
          <w:szCs w:val="28"/>
        </w:rPr>
        <w:t>;</w:t>
      </w:r>
    </w:p>
    <w:p w:rsidR="005F7B7A" w:rsidRDefault="005F7B7A" w:rsidP="005A7111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rPr>
          <w:color w:val="auto"/>
          <w:szCs w:val="28"/>
        </w:rPr>
        <w:t>оказать помощь в организации досуга в условиях самоизоляции и карантина;</w:t>
      </w:r>
    </w:p>
    <w:p w:rsidR="005F7B7A" w:rsidRPr="0029375A" w:rsidRDefault="005F7B7A" w:rsidP="005A7111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rPr>
          <w:color w:val="auto"/>
          <w:szCs w:val="28"/>
        </w:rPr>
        <w:t>сплотить разные поколения семей в условиях самоизоляции и карантина посредством организации совместного творчества детей и родителей;</w:t>
      </w:r>
    </w:p>
    <w:p w:rsidR="0029375A" w:rsidRPr="0029375A" w:rsidRDefault="005F7B7A" w:rsidP="005A7111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t>п</w:t>
      </w:r>
      <w:r w:rsidR="0029375A">
        <w:t>редоставить участникам Конкурса возможность в соревновательной форме продемонстрировать свои творческие способности.</w:t>
      </w:r>
    </w:p>
    <w:p w:rsidR="00EF0397" w:rsidRPr="005A7111" w:rsidRDefault="00EF0397" w:rsidP="00EF0397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rPr>
          <w:color w:val="auto"/>
          <w:szCs w:val="28"/>
        </w:rPr>
        <w:t>создать атмосферу психологической защищённости в период самоизоляции и карантина для участников конкурса и аудитории социальных сетей «</w:t>
      </w:r>
      <w:r>
        <w:rPr>
          <w:color w:val="auto"/>
          <w:szCs w:val="28"/>
          <w:lang w:val="en-US"/>
        </w:rPr>
        <w:t>VKontakte</w:t>
      </w:r>
      <w:r>
        <w:rPr>
          <w:color w:val="auto"/>
          <w:szCs w:val="28"/>
        </w:rPr>
        <w:t>», «</w:t>
      </w:r>
      <w:r>
        <w:rPr>
          <w:color w:val="auto"/>
          <w:szCs w:val="28"/>
          <w:lang w:val="en-US"/>
        </w:rPr>
        <w:t>Facebook</w:t>
      </w:r>
      <w:r>
        <w:rPr>
          <w:color w:val="auto"/>
          <w:szCs w:val="28"/>
        </w:rPr>
        <w:t>»;</w:t>
      </w:r>
    </w:p>
    <w:p w:rsidR="00EF0397" w:rsidRDefault="00EF0397" w:rsidP="00EF0397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t>неспецифическая профилактика асоциального поведения детей и подростков;</w:t>
      </w:r>
    </w:p>
    <w:p w:rsidR="005A7111" w:rsidRPr="00EF0397" w:rsidRDefault="005A7111" w:rsidP="00EF0397">
      <w:pPr>
        <w:pStyle w:val="aa"/>
        <w:numPr>
          <w:ilvl w:val="0"/>
          <w:numId w:val="16"/>
        </w:numPr>
        <w:ind w:left="426" w:hanging="426"/>
        <w:rPr>
          <w:color w:val="auto"/>
          <w:szCs w:val="28"/>
        </w:rPr>
      </w:pPr>
      <w:r>
        <w:rPr>
          <w:color w:val="auto"/>
          <w:szCs w:val="28"/>
        </w:rPr>
        <w:t>укреп</w:t>
      </w:r>
      <w:r w:rsidR="005F7B7A">
        <w:rPr>
          <w:color w:val="auto"/>
          <w:szCs w:val="28"/>
        </w:rPr>
        <w:t>ить</w:t>
      </w:r>
      <w:r>
        <w:rPr>
          <w:color w:val="auto"/>
          <w:szCs w:val="28"/>
        </w:rPr>
        <w:t xml:space="preserve"> социальн</w:t>
      </w:r>
      <w:r w:rsidR="005F7B7A">
        <w:rPr>
          <w:color w:val="auto"/>
          <w:szCs w:val="28"/>
        </w:rPr>
        <w:t>ое</w:t>
      </w:r>
      <w:r>
        <w:rPr>
          <w:color w:val="auto"/>
          <w:szCs w:val="28"/>
        </w:rPr>
        <w:t xml:space="preserve"> партнерств</w:t>
      </w:r>
      <w:r w:rsidR="005F7B7A">
        <w:rPr>
          <w:color w:val="auto"/>
          <w:szCs w:val="28"/>
        </w:rPr>
        <w:t>о</w:t>
      </w:r>
      <w:r>
        <w:t>.</w:t>
      </w:r>
    </w:p>
    <w:p w:rsidR="005A7111" w:rsidRDefault="005A7111" w:rsidP="004765FC">
      <w:pPr>
        <w:pStyle w:val="a5"/>
        <w:tabs>
          <w:tab w:val="left" w:pos="284"/>
        </w:tabs>
        <w:spacing w:after="337" w:line="248" w:lineRule="auto"/>
        <w:ind w:left="705" w:right="0" w:firstLine="0"/>
        <w:jc w:val="center"/>
        <w:rPr>
          <w:color w:val="auto"/>
          <w:szCs w:val="28"/>
        </w:rPr>
      </w:pPr>
    </w:p>
    <w:p w:rsidR="001B410E" w:rsidRPr="004765FC" w:rsidRDefault="001B410E" w:rsidP="004765FC">
      <w:pPr>
        <w:pStyle w:val="a5"/>
        <w:tabs>
          <w:tab w:val="left" w:pos="284"/>
        </w:tabs>
        <w:spacing w:after="337" w:line="248" w:lineRule="auto"/>
        <w:ind w:left="705" w:right="0" w:firstLine="0"/>
        <w:jc w:val="center"/>
        <w:rPr>
          <w:b/>
          <w:color w:val="auto"/>
          <w:szCs w:val="28"/>
        </w:rPr>
      </w:pPr>
      <w:r w:rsidRPr="004765FC">
        <w:rPr>
          <w:b/>
          <w:i/>
        </w:rPr>
        <w:t>II.</w:t>
      </w:r>
      <w:r w:rsidRPr="004765FC">
        <w:rPr>
          <w:rFonts w:ascii="Arial" w:eastAsia="Arial" w:hAnsi="Arial" w:cs="Arial"/>
          <w:b/>
          <w:i/>
        </w:rPr>
        <w:tab/>
      </w:r>
      <w:r w:rsidRPr="004765FC">
        <w:rPr>
          <w:b/>
          <w:i/>
        </w:rPr>
        <w:t>Оргкомитет Конкурса.</w:t>
      </w:r>
    </w:p>
    <w:p w:rsidR="001B410E" w:rsidRDefault="001B410E" w:rsidP="004765FC">
      <w:pPr>
        <w:numPr>
          <w:ilvl w:val="1"/>
          <w:numId w:val="3"/>
        </w:numPr>
        <w:tabs>
          <w:tab w:val="left" w:pos="284"/>
        </w:tabs>
        <w:ind w:left="284" w:right="0" w:hanging="284"/>
        <w:jc w:val="left"/>
      </w:pPr>
      <w:r>
        <w:t xml:space="preserve">Руководство организацией и проведением Конкурса осуществляется оргкомитетом в лице:  </w:t>
      </w:r>
    </w:p>
    <w:p w:rsidR="001B410E" w:rsidRPr="00B35D10" w:rsidRDefault="001B410E" w:rsidP="004765FC">
      <w:pPr>
        <w:pStyle w:val="a5"/>
        <w:numPr>
          <w:ilvl w:val="0"/>
          <w:numId w:val="10"/>
        </w:numPr>
        <w:tabs>
          <w:tab w:val="left" w:pos="284"/>
        </w:tabs>
        <w:ind w:left="0" w:right="0" w:firstLine="0"/>
      </w:pPr>
      <w:r>
        <w:t xml:space="preserve">директора </w:t>
      </w:r>
      <w:r w:rsidRPr="00882556">
        <w:t>ДДТ Багратионовского городского округа</w:t>
      </w:r>
      <w:r w:rsidR="00B35D10">
        <w:t xml:space="preserve"> Чайка </w:t>
      </w:r>
      <w:r w:rsidR="00D42827">
        <w:t>В</w:t>
      </w:r>
      <w:r w:rsidR="003D679F">
        <w:t xml:space="preserve">ладислава </w:t>
      </w:r>
      <w:r w:rsidR="00D42827">
        <w:t>В</w:t>
      </w:r>
      <w:r w:rsidR="003D679F">
        <w:t>ладиславовна</w:t>
      </w:r>
      <w:r w:rsidR="00882556">
        <w:t xml:space="preserve">  (</w:t>
      </w:r>
      <w:r w:rsidR="009D09AA">
        <w:t>тел.</w:t>
      </w:r>
      <w:r>
        <w:t xml:space="preserve"> 8-401-56-3-31-61; </w:t>
      </w:r>
      <w:r w:rsidRPr="00B35D10">
        <w:rPr>
          <w:color w:val="0000FF"/>
          <w:u w:val="single" w:color="0000FF"/>
        </w:rPr>
        <w:t>dodddt@mail.ru</w:t>
      </w:r>
      <w:r>
        <w:t xml:space="preserve">) </w:t>
      </w:r>
    </w:p>
    <w:p w:rsidR="000F449D" w:rsidRDefault="001B410E" w:rsidP="004765FC">
      <w:pPr>
        <w:pStyle w:val="a5"/>
        <w:numPr>
          <w:ilvl w:val="0"/>
          <w:numId w:val="10"/>
        </w:numPr>
        <w:tabs>
          <w:tab w:val="left" w:pos="284"/>
        </w:tabs>
        <w:ind w:left="0" w:right="0" w:firstLine="0"/>
      </w:pPr>
      <w:r>
        <w:t xml:space="preserve">педагога-организатора </w:t>
      </w:r>
      <w:r w:rsidR="00D42827">
        <w:t>Д</w:t>
      </w:r>
      <w:r w:rsidR="00882556">
        <w:t>авыдова Я</w:t>
      </w:r>
      <w:r w:rsidR="003D679F">
        <w:t xml:space="preserve">рослава </w:t>
      </w:r>
      <w:r w:rsidR="00882556">
        <w:t>Н</w:t>
      </w:r>
      <w:r w:rsidR="003D679F">
        <w:t>иколаевна</w:t>
      </w:r>
      <w:r w:rsidR="00882556">
        <w:t xml:space="preserve"> (</w:t>
      </w:r>
      <w:r w:rsidR="009D09AA">
        <w:t>тел.</w:t>
      </w:r>
      <w:r w:rsidR="00D42827">
        <w:t xml:space="preserve"> 8-950-67-81-588</w:t>
      </w:r>
      <w:r w:rsidR="000F449D">
        <w:t>)</w:t>
      </w:r>
    </w:p>
    <w:p w:rsidR="001B410E" w:rsidRPr="000F449D" w:rsidRDefault="001B410E" w:rsidP="004765FC">
      <w:pPr>
        <w:pStyle w:val="a5"/>
        <w:numPr>
          <w:ilvl w:val="0"/>
          <w:numId w:val="10"/>
        </w:numPr>
        <w:tabs>
          <w:tab w:val="left" w:pos="284"/>
        </w:tabs>
        <w:ind w:left="0" w:right="0" w:firstLine="0"/>
      </w:pPr>
      <w:r>
        <w:lastRenderedPageBreak/>
        <w:t xml:space="preserve">заместитель директора по учебно-воспитательной работе </w:t>
      </w:r>
      <w:r w:rsidR="00882556">
        <w:t>Рецлаф Юлия Ефимовна</w:t>
      </w:r>
      <w:r w:rsidR="00A471CE">
        <w:t xml:space="preserve"> </w:t>
      </w:r>
      <w:r w:rsidR="00330599" w:rsidRPr="000F449D">
        <w:t>(</w:t>
      </w:r>
      <w:r w:rsidR="009D09AA">
        <w:t>тел.</w:t>
      </w:r>
      <w:r w:rsidR="0067761A">
        <w:t xml:space="preserve"> 8-401-56-3-31-61).</w:t>
      </w:r>
    </w:p>
    <w:p w:rsidR="001B410E" w:rsidRDefault="001B410E" w:rsidP="004765FC">
      <w:pPr>
        <w:numPr>
          <w:ilvl w:val="1"/>
          <w:numId w:val="3"/>
        </w:numPr>
        <w:tabs>
          <w:tab w:val="left" w:pos="284"/>
        </w:tabs>
        <w:spacing w:after="44" w:line="248" w:lineRule="auto"/>
        <w:ind w:left="426" w:right="0" w:hanging="426"/>
        <w:jc w:val="left"/>
      </w:pPr>
      <w:r>
        <w:rPr>
          <w:b/>
        </w:rPr>
        <w:t xml:space="preserve">Оргкомитет: </w:t>
      </w:r>
    </w:p>
    <w:p w:rsidR="001B410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ind w:left="284" w:right="0" w:hanging="284"/>
      </w:pPr>
      <w:r>
        <w:t xml:space="preserve">разрабатывает и корректирует Положение; </w:t>
      </w:r>
    </w:p>
    <w:p w:rsidR="001B410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ind w:left="284" w:right="0" w:hanging="284"/>
      </w:pPr>
      <w:r>
        <w:t xml:space="preserve">решает вопросы по организации и проведению Конкурса; </w:t>
      </w:r>
    </w:p>
    <w:p w:rsidR="001B410E" w:rsidRPr="00A471C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ind w:left="284" w:right="0" w:hanging="284"/>
        <w:rPr>
          <w:color w:val="auto"/>
        </w:rPr>
      </w:pPr>
      <w:r w:rsidRPr="00A471CE">
        <w:rPr>
          <w:color w:val="auto"/>
        </w:rPr>
        <w:t xml:space="preserve">осуществляет сбор и учет представляемых конкурсных работ; </w:t>
      </w:r>
    </w:p>
    <w:p w:rsidR="001B410E" w:rsidRPr="00A471C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spacing w:after="78"/>
        <w:ind w:left="284" w:right="0" w:hanging="284"/>
        <w:rPr>
          <w:color w:val="auto"/>
        </w:rPr>
      </w:pPr>
      <w:r w:rsidRPr="00A471CE">
        <w:rPr>
          <w:color w:val="auto"/>
        </w:rPr>
        <w:t xml:space="preserve">занимается обработкой присланных работ и размещением их на выставке; </w:t>
      </w:r>
    </w:p>
    <w:p w:rsidR="001B410E" w:rsidRPr="00A471C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ind w:left="284" w:right="0" w:hanging="284"/>
        <w:rPr>
          <w:color w:val="auto"/>
        </w:rPr>
      </w:pPr>
      <w:r w:rsidRPr="00A471CE">
        <w:rPr>
          <w:color w:val="auto"/>
        </w:rPr>
        <w:t xml:space="preserve">направляет работы на рассмотрение жюри; </w:t>
      </w:r>
    </w:p>
    <w:p w:rsidR="001B410E" w:rsidRPr="00A471C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ind w:left="284" w:right="0" w:hanging="284"/>
        <w:rPr>
          <w:color w:val="auto"/>
        </w:rPr>
      </w:pPr>
      <w:r w:rsidRPr="00A471CE">
        <w:rPr>
          <w:color w:val="auto"/>
        </w:rPr>
        <w:t xml:space="preserve">при необходимости консультирует участников Конкурса; </w:t>
      </w:r>
    </w:p>
    <w:p w:rsidR="001B410E" w:rsidRPr="00A471C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spacing w:after="80"/>
        <w:ind w:left="284" w:right="0" w:hanging="284"/>
        <w:rPr>
          <w:color w:val="auto"/>
        </w:rPr>
      </w:pPr>
      <w:r w:rsidRPr="00A471CE">
        <w:rPr>
          <w:color w:val="auto"/>
        </w:rPr>
        <w:t xml:space="preserve">организует публикацию материалов о проведении Конкурса на сайте учреждения; </w:t>
      </w:r>
    </w:p>
    <w:p w:rsidR="001B410E" w:rsidRPr="00A471CE" w:rsidRDefault="001B410E" w:rsidP="004765FC">
      <w:pPr>
        <w:pStyle w:val="a5"/>
        <w:numPr>
          <w:ilvl w:val="0"/>
          <w:numId w:val="11"/>
        </w:numPr>
        <w:tabs>
          <w:tab w:val="left" w:pos="284"/>
        </w:tabs>
        <w:spacing w:after="216"/>
        <w:ind w:left="284" w:right="0" w:hanging="284"/>
        <w:rPr>
          <w:color w:val="auto"/>
        </w:rPr>
      </w:pPr>
      <w:r w:rsidRPr="00A471CE">
        <w:rPr>
          <w:color w:val="auto"/>
        </w:rPr>
        <w:t xml:space="preserve">организует награждение конкурсантов.  </w:t>
      </w:r>
    </w:p>
    <w:p w:rsidR="001B410E" w:rsidRDefault="001B410E" w:rsidP="004765FC">
      <w:pPr>
        <w:numPr>
          <w:ilvl w:val="1"/>
          <w:numId w:val="2"/>
        </w:numPr>
        <w:tabs>
          <w:tab w:val="left" w:pos="284"/>
        </w:tabs>
        <w:spacing w:after="44" w:line="248" w:lineRule="auto"/>
        <w:ind w:left="284" w:right="0" w:hanging="284"/>
        <w:jc w:val="left"/>
      </w:pPr>
      <w:r>
        <w:rPr>
          <w:b/>
        </w:rPr>
        <w:t xml:space="preserve">Жюри конкурса: </w:t>
      </w:r>
    </w:p>
    <w:p w:rsidR="001B410E" w:rsidRDefault="001B410E" w:rsidP="004765FC">
      <w:pPr>
        <w:pStyle w:val="a5"/>
        <w:numPr>
          <w:ilvl w:val="0"/>
          <w:numId w:val="12"/>
        </w:numPr>
        <w:ind w:left="284" w:right="0" w:hanging="284"/>
      </w:pPr>
      <w:r>
        <w:t xml:space="preserve">рассматривает присланные на Конкурс работы; </w:t>
      </w:r>
    </w:p>
    <w:p w:rsidR="001B410E" w:rsidRDefault="001B410E" w:rsidP="004765FC">
      <w:pPr>
        <w:pStyle w:val="a5"/>
        <w:numPr>
          <w:ilvl w:val="0"/>
          <w:numId w:val="12"/>
        </w:numPr>
        <w:spacing w:after="252"/>
        <w:ind w:left="284" w:right="0" w:hanging="284"/>
      </w:pPr>
      <w:r>
        <w:t xml:space="preserve">принимает решение по определению 3-х лучших работ в каждой номинации и каждой возрастной категории. </w:t>
      </w:r>
    </w:p>
    <w:p w:rsidR="001B410E" w:rsidRDefault="001B410E" w:rsidP="004765FC">
      <w:pPr>
        <w:numPr>
          <w:ilvl w:val="1"/>
          <w:numId w:val="2"/>
        </w:numPr>
        <w:tabs>
          <w:tab w:val="left" w:pos="284"/>
        </w:tabs>
        <w:spacing w:after="44" w:line="248" w:lineRule="auto"/>
        <w:ind w:left="567" w:right="0" w:hanging="567"/>
        <w:jc w:val="left"/>
      </w:pPr>
      <w:r>
        <w:rPr>
          <w:b/>
        </w:rPr>
        <w:t xml:space="preserve">Состав жюри Конкурса: </w:t>
      </w:r>
    </w:p>
    <w:p w:rsidR="001B410E" w:rsidRDefault="001B410E" w:rsidP="004765FC">
      <w:pPr>
        <w:tabs>
          <w:tab w:val="left" w:pos="284"/>
        </w:tabs>
        <w:spacing w:after="44" w:line="259" w:lineRule="auto"/>
        <w:ind w:left="-5" w:right="0"/>
        <w:jc w:val="left"/>
      </w:pPr>
      <w:r>
        <w:rPr>
          <w:b/>
          <w:i/>
        </w:rPr>
        <w:t xml:space="preserve">Председатель жюри:  </w:t>
      </w:r>
    </w:p>
    <w:p w:rsidR="0005513E" w:rsidRDefault="00D42827" w:rsidP="004765FC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0" w:firstLine="0"/>
      </w:pPr>
      <w:r>
        <w:t>Чайка Владислава Владиславовна – директор ДДТ Багратионовского городского округа;</w:t>
      </w:r>
    </w:p>
    <w:p w:rsidR="001B410E" w:rsidRDefault="001B410E" w:rsidP="004765FC">
      <w:pPr>
        <w:tabs>
          <w:tab w:val="left" w:pos="284"/>
        </w:tabs>
        <w:spacing w:after="0" w:line="391" w:lineRule="auto"/>
        <w:ind w:right="0"/>
      </w:pPr>
      <w:r>
        <w:rPr>
          <w:b/>
          <w:i/>
        </w:rPr>
        <w:t xml:space="preserve">Члены жюри: </w:t>
      </w:r>
    </w:p>
    <w:p w:rsidR="001B410E" w:rsidRDefault="001B410E" w:rsidP="004765FC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right="0" w:firstLine="0"/>
      </w:pPr>
      <w:r>
        <w:t xml:space="preserve">Безукладникова Н.В.– </w:t>
      </w:r>
      <w:r w:rsidR="00D57652">
        <w:t xml:space="preserve">педагог </w:t>
      </w:r>
      <w:r w:rsidR="0005513E">
        <w:t>дополнительного образо</w:t>
      </w:r>
      <w:r>
        <w:t xml:space="preserve">вания </w:t>
      </w:r>
      <w:r w:rsidRPr="00CE5ABA">
        <w:t>ДДТ Багратионовского городского округа</w:t>
      </w:r>
      <w:r w:rsidR="0005513E" w:rsidRPr="00CE5ABA">
        <w:t>;</w:t>
      </w:r>
    </w:p>
    <w:p w:rsidR="00882556" w:rsidRPr="00CE5ABA" w:rsidRDefault="004666A9" w:rsidP="004765FC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right="0" w:firstLine="0"/>
      </w:pPr>
      <w:r>
        <w:t>Кабирова</w:t>
      </w:r>
      <w:r w:rsidR="00882556">
        <w:t xml:space="preserve"> А.П. – педагог дополнительного</w:t>
      </w:r>
      <w:r>
        <w:t xml:space="preserve"> образования ДДТ Багратионовского городского округа;</w:t>
      </w:r>
    </w:p>
    <w:p w:rsidR="001B410E" w:rsidRPr="00CE5ABA" w:rsidRDefault="00D42827" w:rsidP="004765FC">
      <w:pPr>
        <w:pStyle w:val="a5"/>
        <w:numPr>
          <w:ilvl w:val="0"/>
          <w:numId w:val="13"/>
        </w:numPr>
        <w:tabs>
          <w:tab w:val="left" w:pos="284"/>
        </w:tabs>
        <w:spacing w:after="78" w:line="240" w:lineRule="auto"/>
        <w:ind w:left="0" w:right="0" w:firstLine="0"/>
      </w:pPr>
      <w:r w:rsidRPr="00CE5ABA">
        <w:t>Давыдова Я.Н.</w:t>
      </w:r>
      <w:r w:rsidR="001B410E" w:rsidRPr="00CE5ABA">
        <w:t xml:space="preserve"> – педагог-организатор ДДТ Багратионовского городского округа; </w:t>
      </w:r>
    </w:p>
    <w:p w:rsidR="001B410E" w:rsidRDefault="001B410E" w:rsidP="004765FC">
      <w:pPr>
        <w:pStyle w:val="a5"/>
        <w:numPr>
          <w:ilvl w:val="0"/>
          <w:numId w:val="13"/>
        </w:numPr>
        <w:tabs>
          <w:tab w:val="left" w:pos="284"/>
        </w:tabs>
        <w:spacing w:line="240" w:lineRule="auto"/>
        <w:ind w:left="0" w:right="0" w:firstLine="0"/>
      </w:pPr>
      <w:r>
        <w:t>Калина Т.В. – учит</w:t>
      </w:r>
      <w:r w:rsidR="00B35D10">
        <w:t xml:space="preserve">ель начальных классов МБОУ </w:t>
      </w:r>
      <w:r w:rsidR="00A51E39">
        <w:t>«</w:t>
      </w:r>
      <w:r w:rsidR="00B35D10">
        <w:t xml:space="preserve">СОШ </w:t>
      </w:r>
      <w:r w:rsidR="00A51E39">
        <w:t xml:space="preserve">им. </w:t>
      </w:r>
      <w:r w:rsidR="00B35D10">
        <w:t>А</w:t>
      </w:r>
      <w:r>
        <w:t>.</w:t>
      </w:r>
      <w:r w:rsidR="00A51E39">
        <w:t xml:space="preserve"> </w:t>
      </w:r>
      <w:r>
        <w:t>Антошечкина</w:t>
      </w:r>
      <w:r w:rsidR="00A51E39">
        <w:t>»</w:t>
      </w:r>
      <w:r w:rsidR="00CA208B">
        <w:t>.</w:t>
      </w:r>
    </w:p>
    <w:p w:rsidR="00CA208B" w:rsidRDefault="00CA208B" w:rsidP="00CA208B">
      <w:pPr>
        <w:pStyle w:val="a5"/>
        <w:tabs>
          <w:tab w:val="left" w:pos="284"/>
        </w:tabs>
        <w:spacing w:line="240" w:lineRule="auto"/>
        <w:ind w:left="0" w:right="0" w:firstLine="0"/>
      </w:pPr>
    </w:p>
    <w:p w:rsidR="00D42827" w:rsidRDefault="001B410E" w:rsidP="004765FC">
      <w:pPr>
        <w:tabs>
          <w:tab w:val="left" w:pos="284"/>
        </w:tabs>
        <w:spacing w:after="0" w:line="453" w:lineRule="auto"/>
        <w:ind w:left="0" w:right="1614" w:firstLine="2461"/>
        <w:rPr>
          <w:b/>
          <w:i/>
        </w:rPr>
      </w:pPr>
      <w:r>
        <w:rPr>
          <w:b/>
          <w:i/>
        </w:rPr>
        <w:t>III.</w:t>
      </w:r>
      <w:r w:rsidR="00A471CE">
        <w:rPr>
          <w:b/>
          <w:i/>
        </w:rPr>
        <w:t xml:space="preserve"> </w:t>
      </w:r>
      <w:r>
        <w:rPr>
          <w:b/>
          <w:i/>
        </w:rPr>
        <w:t xml:space="preserve">Регламент проведения Конкурса </w:t>
      </w:r>
    </w:p>
    <w:p w:rsidR="00CE6937" w:rsidRDefault="001B410E" w:rsidP="0080462E">
      <w:pPr>
        <w:tabs>
          <w:tab w:val="left" w:pos="284"/>
        </w:tabs>
        <w:spacing w:after="0" w:line="240" w:lineRule="auto"/>
        <w:ind w:left="0" w:right="0" w:firstLine="0"/>
      </w:pPr>
      <w:r>
        <w:rPr>
          <w:b/>
        </w:rPr>
        <w:t>3.1.</w:t>
      </w:r>
      <w:r>
        <w:t xml:space="preserve">Конкурс проводится </w:t>
      </w:r>
      <w:r w:rsidR="00A51E39">
        <w:t xml:space="preserve">в </w:t>
      </w:r>
      <w:r w:rsidR="00B17AEC">
        <w:t>социальных сетях «</w:t>
      </w:r>
      <w:r w:rsidR="00B17AEC">
        <w:rPr>
          <w:lang w:val="en-US"/>
        </w:rPr>
        <w:t>VKontakte</w:t>
      </w:r>
      <w:r w:rsidR="00B17AEC">
        <w:t>» и «</w:t>
      </w:r>
      <w:r w:rsidR="00B17AEC">
        <w:rPr>
          <w:lang w:val="en-US"/>
        </w:rPr>
        <w:t>Facebook</w:t>
      </w:r>
      <w:r w:rsidR="00B17AEC">
        <w:t>», в</w:t>
      </w:r>
      <w:r w:rsidR="00A471CE">
        <w:t xml:space="preserve"> </w:t>
      </w:r>
      <w:r w:rsidR="00B17AEC">
        <w:t>группах ДДТ Багратионовского городского округа.</w:t>
      </w:r>
      <w:r w:rsidR="00A471CE">
        <w:t xml:space="preserve"> </w:t>
      </w:r>
      <w:r w:rsidR="00CE6937">
        <w:t xml:space="preserve">Приветствуется участие сразу в нескольких или во всех номинациях конкурса. </w:t>
      </w:r>
    </w:p>
    <w:p w:rsidR="00CE6937" w:rsidRDefault="00CE6937" w:rsidP="0080462E">
      <w:pPr>
        <w:tabs>
          <w:tab w:val="left" w:pos="284"/>
        </w:tabs>
        <w:spacing w:after="0" w:line="240" w:lineRule="auto"/>
        <w:ind w:left="0" w:right="0" w:firstLine="0"/>
      </w:pPr>
    </w:p>
    <w:p w:rsidR="006954D9" w:rsidRDefault="006954D9" w:rsidP="0080462E">
      <w:pPr>
        <w:tabs>
          <w:tab w:val="left" w:pos="284"/>
        </w:tabs>
        <w:spacing w:after="0" w:line="240" w:lineRule="auto"/>
        <w:ind w:left="0" w:right="0" w:firstLine="0"/>
      </w:pPr>
      <w:r>
        <w:t>Конкурс</w:t>
      </w:r>
      <w:r w:rsidR="00A471CE">
        <w:t xml:space="preserve"> </w:t>
      </w:r>
      <w:r w:rsidR="00A739CD">
        <w:t xml:space="preserve">проводится </w:t>
      </w:r>
      <w:r w:rsidR="001B410E">
        <w:t xml:space="preserve">в один этап по </w:t>
      </w:r>
      <w:r w:rsidR="002246F6">
        <w:t>следующим</w:t>
      </w:r>
      <w:r w:rsidR="001B410E">
        <w:t xml:space="preserve"> номинациям: </w:t>
      </w:r>
    </w:p>
    <w:p w:rsidR="001B410E" w:rsidRDefault="001B410E" w:rsidP="0080462E">
      <w:pPr>
        <w:tabs>
          <w:tab w:val="left" w:pos="284"/>
        </w:tabs>
        <w:spacing w:after="0" w:line="240" w:lineRule="auto"/>
        <w:ind w:left="0" w:right="0" w:firstLine="0"/>
      </w:pPr>
    </w:p>
    <w:p w:rsidR="004765FC" w:rsidRDefault="001B410E" w:rsidP="005A7111">
      <w:pPr>
        <w:numPr>
          <w:ilvl w:val="0"/>
          <w:numId w:val="4"/>
        </w:numPr>
        <w:tabs>
          <w:tab w:val="left" w:pos="284"/>
        </w:tabs>
        <w:spacing w:after="37" w:line="271" w:lineRule="auto"/>
        <w:ind w:left="284" w:right="0" w:hanging="284"/>
      </w:pPr>
      <w:r>
        <w:rPr>
          <w:b/>
        </w:rPr>
        <w:t>«</w:t>
      </w:r>
      <w:r w:rsidR="00F1076E">
        <w:rPr>
          <w:b/>
        </w:rPr>
        <w:t>Мистер ИКС</w:t>
      </w:r>
      <w:r>
        <w:rPr>
          <w:b/>
        </w:rPr>
        <w:t>»</w:t>
      </w:r>
      <w:r w:rsidR="00A471CE">
        <w:rPr>
          <w:b/>
        </w:rPr>
        <w:t xml:space="preserve"> </w:t>
      </w:r>
      <w:r w:rsidR="00F1076E">
        <w:rPr>
          <w:bCs/>
        </w:rPr>
        <w:t>(для мальчиков, юношей и мужчин»</w:t>
      </w:r>
      <w:r w:rsidR="00F1076E">
        <w:rPr>
          <w:b/>
        </w:rPr>
        <w:t xml:space="preserve">, «Мисс Икс» </w:t>
      </w:r>
      <w:r w:rsidR="00F1076E">
        <w:rPr>
          <w:bCs/>
        </w:rPr>
        <w:t>(для девочек и девушек»</w:t>
      </w:r>
      <w:r w:rsidR="00F1076E">
        <w:rPr>
          <w:b/>
        </w:rPr>
        <w:t xml:space="preserve">, «Миссис Икс» </w:t>
      </w:r>
      <w:r w:rsidR="00F1076E">
        <w:rPr>
          <w:bCs/>
        </w:rPr>
        <w:t>(для взрослых женщин)</w:t>
      </w:r>
      <w:r w:rsidR="00F1076E">
        <w:rPr>
          <w:b/>
        </w:rPr>
        <w:t xml:space="preserve">, «Семейка Икс» </w:t>
      </w:r>
      <w:r w:rsidR="00F1076E">
        <w:rPr>
          <w:bCs/>
        </w:rPr>
        <w:t>(для</w:t>
      </w:r>
      <w:r w:rsidR="008D0E21">
        <w:rPr>
          <w:bCs/>
        </w:rPr>
        <w:t xml:space="preserve"> семей)</w:t>
      </w:r>
      <w:r w:rsidR="00A51E39">
        <w:rPr>
          <w:bCs/>
        </w:rPr>
        <w:t xml:space="preserve"> </w:t>
      </w:r>
      <w:r w:rsidR="00617F7E">
        <w:t>—</w:t>
      </w:r>
      <w:r w:rsidR="001E0A6C">
        <w:t xml:space="preserve">селфи в </w:t>
      </w:r>
      <w:r w:rsidR="00617F7E">
        <w:t>медицинск</w:t>
      </w:r>
      <w:r w:rsidR="001E0A6C">
        <w:t>ой</w:t>
      </w:r>
      <w:r w:rsidR="00617F7E">
        <w:t xml:space="preserve"> маск</w:t>
      </w:r>
      <w:r w:rsidR="001E0A6C">
        <w:t>е</w:t>
      </w:r>
      <w:r w:rsidR="00F1540C">
        <w:t xml:space="preserve"> — индивидуальные, групповые (семейные), с домашними питомцами. </w:t>
      </w:r>
      <w:r w:rsidR="004411F4">
        <w:t xml:space="preserve">Маски могут быть куплены в аптеке или сделаны своими руками. Приветствуются любые креативные решения. </w:t>
      </w:r>
      <w:r w:rsidR="004411F4" w:rsidRPr="004411F4">
        <w:rPr>
          <w:b/>
          <w:bCs/>
          <w:i/>
          <w:iCs/>
        </w:rPr>
        <w:t>Важное примечание:</w:t>
      </w:r>
      <w:r w:rsidR="004411F4">
        <w:t xml:space="preserve"> дизайн </w:t>
      </w:r>
      <w:r w:rsidR="004411F4">
        <w:lastRenderedPageBreak/>
        <w:t>масок не должен быть оскорбителен для других людей, не должен пропагандировать насилие или агрессию в адрес других людей.</w:t>
      </w:r>
    </w:p>
    <w:p w:rsidR="009D6EDA" w:rsidRDefault="009D6EDA" w:rsidP="005A7111">
      <w:pPr>
        <w:numPr>
          <w:ilvl w:val="0"/>
          <w:numId w:val="4"/>
        </w:numPr>
        <w:tabs>
          <w:tab w:val="left" w:pos="284"/>
        </w:tabs>
        <w:spacing w:after="37" w:line="271" w:lineRule="auto"/>
        <w:ind w:left="284" w:right="0" w:hanging="284"/>
      </w:pPr>
      <w:r>
        <w:rPr>
          <w:b/>
        </w:rPr>
        <w:t>«</w:t>
      </w:r>
      <w:r w:rsidR="00D50209">
        <w:rPr>
          <w:b/>
        </w:rPr>
        <w:t>Найти и обезвредить!</w:t>
      </w:r>
      <w:r>
        <w:rPr>
          <w:b/>
        </w:rPr>
        <w:t xml:space="preserve">» </w:t>
      </w:r>
      <w:r w:rsidRPr="009D6EDA">
        <w:t>—</w:t>
      </w:r>
      <w:r>
        <w:t xml:space="preserve"> правила профилактики коронавирусной инфекции </w:t>
      </w:r>
      <w:r>
        <w:rPr>
          <w:lang w:val="en-US"/>
        </w:rPr>
        <w:t>COVID</w:t>
      </w:r>
      <w:r>
        <w:t>–</w:t>
      </w:r>
      <w:r w:rsidRPr="009D6EDA">
        <w:t xml:space="preserve"> 19 </w:t>
      </w:r>
      <w:r>
        <w:t xml:space="preserve">в рисунках и фотографиях с комментариями. В такой форме и в таком виде, которые помогут </w:t>
      </w:r>
      <w:r w:rsidR="000029BC">
        <w:t>вашим братьям и сестрам, вашим детям, мамам, папам, бабушкам и дедушкам, вашим домашним питомцам</w:t>
      </w:r>
      <w:r w:rsidR="00A471CE">
        <w:t xml:space="preserve"> </w:t>
      </w:r>
      <w:r w:rsidR="004D466D">
        <w:t xml:space="preserve">запомнить эти правила, </w:t>
      </w:r>
      <w:r>
        <w:t xml:space="preserve">избежать инфекции и сохранить здоровье. Приветствуется юмор и доброе отношение к окружающим. </w:t>
      </w:r>
    </w:p>
    <w:p w:rsidR="001B410E" w:rsidRDefault="004765FC" w:rsidP="005A7111">
      <w:pPr>
        <w:numPr>
          <w:ilvl w:val="0"/>
          <w:numId w:val="4"/>
        </w:numPr>
        <w:tabs>
          <w:tab w:val="left" w:pos="284"/>
        </w:tabs>
        <w:spacing w:after="37" w:line="271" w:lineRule="auto"/>
        <w:ind w:left="284" w:right="0" w:hanging="284"/>
      </w:pPr>
      <w:r w:rsidRPr="004765FC">
        <w:rPr>
          <w:b/>
        </w:rPr>
        <w:t>«</w:t>
      </w:r>
      <w:r w:rsidR="002246F6">
        <w:rPr>
          <w:b/>
        </w:rPr>
        <w:t xml:space="preserve">Сторис </w:t>
      </w:r>
      <w:r w:rsidR="00D50209">
        <w:rPr>
          <w:b/>
        </w:rPr>
        <w:t>Мистера Икс</w:t>
      </w:r>
      <w:r w:rsidRPr="004765FC">
        <w:rPr>
          <w:b/>
        </w:rPr>
        <w:t>»</w:t>
      </w:r>
      <w:r w:rsidR="00A471CE">
        <w:rPr>
          <w:b/>
        </w:rPr>
        <w:t xml:space="preserve"> </w:t>
      </w:r>
      <w:r w:rsidR="00D50209">
        <w:t xml:space="preserve">(вариант: </w:t>
      </w:r>
      <w:r w:rsidR="00D50209" w:rsidRPr="00D50209">
        <w:rPr>
          <w:b/>
          <w:bCs/>
        </w:rPr>
        <w:t>«Сторис Мисс Икс», «Сторис Миссис Икс», «Сторис Семейки Икс»</w:t>
      </w:r>
      <w:r w:rsidR="00D50209">
        <w:t xml:space="preserve">) </w:t>
      </w:r>
      <w:r w:rsidR="00617F7E">
        <w:t>— фото- или видео- блог о выполнении рекомендаций Роспотребнадзора в условиях самоизоляции и карантина</w:t>
      </w:r>
      <w:r w:rsidR="004411F4">
        <w:t>. Например</w:t>
      </w:r>
      <w:r w:rsidR="00460F15">
        <w:t>, один день семьи в самоизоляции</w:t>
      </w:r>
      <w:r w:rsidR="004411F4">
        <w:t xml:space="preserve">: </w:t>
      </w:r>
      <w:r w:rsidR="00460F15">
        <w:t xml:space="preserve">пробуждение, гигиенические процедуры, </w:t>
      </w:r>
      <w:r w:rsidR="004411F4">
        <w:t xml:space="preserve">утренняя зарядка </w:t>
      </w:r>
      <w:r w:rsidR="00ED0091">
        <w:t>(</w:t>
      </w:r>
      <w:r w:rsidR="004411F4">
        <w:t>индивидуальная, семейная, с домашними питомцами</w:t>
      </w:r>
      <w:r w:rsidR="00ED0091">
        <w:t>)</w:t>
      </w:r>
      <w:r w:rsidR="00B17AEC">
        <w:t>;</w:t>
      </w:r>
      <w:r w:rsidR="004411F4">
        <w:t xml:space="preserve"> мытьё рук, соблюдение социальной дистанции</w:t>
      </w:r>
      <w:r w:rsidR="00460F15">
        <w:t>; завтрак, обед, ужин;</w:t>
      </w:r>
      <w:r w:rsidR="00A471CE">
        <w:t xml:space="preserve"> </w:t>
      </w:r>
      <w:r w:rsidR="00B17AEC">
        <w:t>дистанционная работа или учёба; индивидуальное или семейное творчество, домашнее дело, праздник, день рождения</w:t>
      </w:r>
      <w:r w:rsidR="00F1540C">
        <w:t>. Очень приветствуется юмор и доброе отношение к окружающим.</w:t>
      </w:r>
    </w:p>
    <w:p w:rsidR="001B410E" w:rsidRPr="00617F7E" w:rsidRDefault="001B410E" w:rsidP="005A7111">
      <w:pPr>
        <w:numPr>
          <w:ilvl w:val="0"/>
          <w:numId w:val="4"/>
        </w:numPr>
        <w:tabs>
          <w:tab w:val="left" w:pos="284"/>
        </w:tabs>
        <w:ind w:left="284" w:right="0" w:hanging="284"/>
      </w:pPr>
      <w:r>
        <w:rPr>
          <w:b/>
        </w:rPr>
        <w:t>«</w:t>
      </w:r>
      <w:r w:rsidR="002246F6">
        <w:rPr>
          <w:b/>
        </w:rPr>
        <w:t xml:space="preserve">Эффект </w:t>
      </w:r>
      <w:r w:rsidR="00F80291">
        <w:rPr>
          <w:b/>
        </w:rPr>
        <w:t>Мистера Икс</w:t>
      </w:r>
      <w:r>
        <w:rPr>
          <w:b/>
        </w:rPr>
        <w:t>»</w:t>
      </w:r>
      <w:r w:rsidR="00A471CE">
        <w:rPr>
          <w:b/>
        </w:rPr>
        <w:t xml:space="preserve"> </w:t>
      </w:r>
      <w:r w:rsidR="00F80291">
        <w:t xml:space="preserve">(вариант: </w:t>
      </w:r>
      <w:r w:rsidR="00F80291" w:rsidRPr="00D50209">
        <w:rPr>
          <w:b/>
          <w:bCs/>
        </w:rPr>
        <w:t>«</w:t>
      </w:r>
      <w:r w:rsidR="006619B9">
        <w:rPr>
          <w:b/>
          <w:bCs/>
        </w:rPr>
        <w:t>Эффект</w:t>
      </w:r>
      <w:r w:rsidR="00F80291" w:rsidRPr="00D50209">
        <w:rPr>
          <w:b/>
          <w:bCs/>
        </w:rPr>
        <w:t xml:space="preserve"> Мисс Икс», «</w:t>
      </w:r>
      <w:r w:rsidR="006619B9">
        <w:rPr>
          <w:b/>
          <w:bCs/>
        </w:rPr>
        <w:t>Эффект</w:t>
      </w:r>
      <w:r w:rsidR="00F80291" w:rsidRPr="00D50209">
        <w:rPr>
          <w:b/>
          <w:bCs/>
        </w:rPr>
        <w:t xml:space="preserve"> Миссис Икс», «</w:t>
      </w:r>
      <w:r w:rsidR="006619B9">
        <w:rPr>
          <w:b/>
          <w:bCs/>
        </w:rPr>
        <w:t>Эффект</w:t>
      </w:r>
      <w:r w:rsidR="00F80291" w:rsidRPr="00D50209">
        <w:rPr>
          <w:b/>
          <w:bCs/>
        </w:rPr>
        <w:t xml:space="preserve"> Семейки Икс»</w:t>
      </w:r>
      <w:r w:rsidR="00F80291">
        <w:t>)</w:t>
      </w:r>
      <w:r w:rsidR="00617F7E">
        <w:t xml:space="preserve">— результаты самоизоляции и карантина: Чему научились? Что узнали? </w:t>
      </w:r>
      <w:r w:rsidR="00617F7E" w:rsidRPr="00617F7E">
        <w:t xml:space="preserve">Что прочитали? </w:t>
      </w:r>
      <w:r w:rsidR="00617F7E" w:rsidRPr="00617F7E">
        <w:rPr>
          <w:rFonts w:eastAsia="Calibri"/>
        </w:rPr>
        <w:t>Что сделали?</w:t>
      </w:r>
      <w:r w:rsidR="00A471CE">
        <w:rPr>
          <w:rFonts w:eastAsia="Calibri"/>
        </w:rPr>
        <w:t xml:space="preserve"> </w:t>
      </w:r>
      <w:r w:rsidR="0029020E">
        <w:rPr>
          <w:rFonts w:eastAsia="Calibri"/>
        </w:rPr>
        <w:t>Что удивило? Что обрадовало? Что заинтересовало?</w:t>
      </w:r>
      <w:r w:rsidR="00A471CE">
        <w:rPr>
          <w:rFonts w:eastAsia="Calibri"/>
        </w:rPr>
        <w:t xml:space="preserve"> </w:t>
      </w:r>
      <w:r w:rsidR="0029020E">
        <w:rPr>
          <w:rFonts w:eastAsia="Calibri"/>
        </w:rPr>
        <w:t xml:space="preserve">На что смотрите иначе? К каким выводам пришли? </w:t>
      </w:r>
      <w:r w:rsidR="00864A8C">
        <w:rPr>
          <w:rFonts w:eastAsia="Calibri"/>
        </w:rPr>
        <w:t>Напишите об этом прозой или стихами, кратко или пространно, в формате эссе, рассказа или дневника.</w:t>
      </w:r>
      <w:r w:rsidR="00C25061">
        <w:rPr>
          <w:rFonts w:eastAsia="Calibri"/>
        </w:rPr>
        <w:t xml:space="preserve"> Можете проиллюстрировать свой текст фотографиями или рисунками.</w:t>
      </w:r>
    </w:p>
    <w:p w:rsidR="001B410E" w:rsidRPr="0067761A" w:rsidRDefault="001B410E" w:rsidP="005A7111">
      <w:pPr>
        <w:numPr>
          <w:ilvl w:val="0"/>
          <w:numId w:val="4"/>
        </w:numPr>
        <w:tabs>
          <w:tab w:val="left" w:pos="284"/>
        </w:tabs>
        <w:spacing w:after="0" w:line="248" w:lineRule="auto"/>
        <w:ind w:left="284" w:right="0" w:hanging="284"/>
      </w:pPr>
      <w:r>
        <w:rPr>
          <w:b/>
        </w:rPr>
        <w:t>«</w:t>
      </w:r>
      <w:r w:rsidR="008B57AE">
        <w:rPr>
          <w:b/>
        </w:rPr>
        <w:t>Благодарность</w:t>
      </w:r>
      <w:r w:rsidR="00F16698">
        <w:rPr>
          <w:b/>
        </w:rPr>
        <w:t xml:space="preserve"> докторам</w:t>
      </w:r>
      <w:bookmarkStart w:id="0" w:name="_GoBack"/>
      <w:bookmarkEnd w:id="0"/>
      <w:r>
        <w:rPr>
          <w:b/>
        </w:rPr>
        <w:t>»</w:t>
      </w:r>
      <w:r>
        <w:t xml:space="preserve">– </w:t>
      </w:r>
      <w:r w:rsidR="008B57AE">
        <w:t xml:space="preserve">благодарственная </w:t>
      </w:r>
      <w:r w:rsidR="006F11D9">
        <w:t xml:space="preserve">фото- или видео- </w:t>
      </w:r>
      <w:r>
        <w:t>открытка</w:t>
      </w:r>
      <w:r w:rsidR="006F11D9">
        <w:t>, посвящённая</w:t>
      </w:r>
      <w:r w:rsidR="00A471CE">
        <w:t xml:space="preserve"> </w:t>
      </w:r>
      <w:r w:rsidR="008B57AE">
        <w:t xml:space="preserve">врачам, медсестрам, санитаркам и всем, всем, всем, кто спасает людей от коронавирусной инфекции </w:t>
      </w:r>
      <w:r w:rsidR="008B57AE">
        <w:rPr>
          <w:lang w:val="en-US"/>
        </w:rPr>
        <w:t>COVID</w:t>
      </w:r>
      <w:r w:rsidR="008B57AE">
        <w:t>–</w:t>
      </w:r>
      <w:r w:rsidR="008B57AE" w:rsidRPr="008B57AE">
        <w:t xml:space="preserve"> 19</w:t>
      </w:r>
      <w:r w:rsidR="008B57AE">
        <w:t>.</w:t>
      </w:r>
      <w:r w:rsidR="00F1540C">
        <w:t xml:space="preserve"> Это может быть рисунок, аппликация, фотоколлаж, смешанные техники. Приветствуются</w:t>
      </w:r>
      <w:r w:rsidR="00A471CE">
        <w:t xml:space="preserve"> </w:t>
      </w:r>
      <w:r w:rsidR="00F1540C">
        <w:t>прилагаемые стихотворения, эссе, небольшие прозаические тексты</w:t>
      </w:r>
      <w:r w:rsidR="006F11D9">
        <w:t xml:space="preserve">, песни. </w:t>
      </w:r>
    </w:p>
    <w:p w:rsidR="000F449D" w:rsidRDefault="000F449D" w:rsidP="004765FC">
      <w:pPr>
        <w:tabs>
          <w:tab w:val="left" w:pos="284"/>
        </w:tabs>
        <w:spacing w:after="0" w:line="248" w:lineRule="auto"/>
        <w:ind w:left="700" w:right="0" w:firstLine="0"/>
      </w:pPr>
    </w:p>
    <w:p w:rsidR="001B410E" w:rsidRPr="00CE5ABA" w:rsidRDefault="001B410E" w:rsidP="000B1BB1">
      <w:pPr>
        <w:spacing w:after="3" w:line="259" w:lineRule="auto"/>
        <w:ind w:left="-5" w:right="0"/>
        <w:rPr>
          <w:b/>
        </w:rPr>
      </w:pPr>
      <w:r>
        <w:rPr>
          <w:b/>
        </w:rPr>
        <w:t>3.2.</w:t>
      </w:r>
      <w:r w:rsidRPr="00CE5ABA">
        <w:rPr>
          <w:b/>
        </w:rPr>
        <w:t>П</w:t>
      </w:r>
      <w:r w:rsidR="002246F6">
        <w:rPr>
          <w:b/>
        </w:rPr>
        <w:t>убликация</w:t>
      </w:r>
      <w:r w:rsidRPr="00CE5ABA">
        <w:rPr>
          <w:b/>
        </w:rPr>
        <w:t xml:space="preserve"> конкурсных работ – со дня рассылки данного Положения до </w:t>
      </w:r>
    </w:p>
    <w:p w:rsidR="0005513E" w:rsidRPr="00CE5ABA" w:rsidRDefault="002246F6" w:rsidP="00CE5ABA">
      <w:pPr>
        <w:spacing w:after="3" w:line="259" w:lineRule="auto"/>
        <w:ind w:left="-5" w:right="0"/>
        <w:rPr>
          <w:b/>
        </w:rPr>
      </w:pPr>
      <w:r>
        <w:rPr>
          <w:b/>
        </w:rPr>
        <w:t>3</w:t>
      </w:r>
      <w:r w:rsidR="008D1451">
        <w:rPr>
          <w:b/>
        </w:rPr>
        <w:t>0</w:t>
      </w:r>
      <w:r w:rsidR="0005513E" w:rsidRPr="00CE5ABA">
        <w:rPr>
          <w:b/>
        </w:rPr>
        <w:t>.0</w:t>
      </w:r>
      <w:r w:rsidR="00C50DD1" w:rsidRPr="00CE5ABA">
        <w:rPr>
          <w:b/>
        </w:rPr>
        <w:t>4</w:t>
      </w:r>
      <w:r w:rsidR="008D1451">
        <w:rPr>
          <w:b/>
        </w:rPr>
        <w:t>.2020</w:t>
      </w:r>
      <w:r w:rsidR="008D0DA8">
        <w:rPr>
          <w:b/>
        </w:rPr>
        <w:t xml:space="preserve"> г</w:t>
      </w:r>
      <w:r>
        <w:rPr>
          <w:b/>
        </w:rPr>
        <w:t xml:space="preserve">ода </w:t>
      </w:r>
      <w:r w:rsidR="001B410E" w:rsidRPr="00CE5ABA">
        <w:rPr>
          <w:b/>
        </w:rPr>
        <w:t xml:space="preserve">включительно.  </w:t>
      </w:r>
    </w:p>
    <w:p w:rsidR="001B410E" w:rsidRDefault="001B410E" w:rsidP="001B410E">
      <w:pPr>
        <w:numPr>
          <w:ilvl w:val="1"/>
          <w:numId w:val="5"/>
        </w:numPr>
        <w:ind w:right="0"/>
      </w:pPr>
      <w:r>
        <w:t xml:space="preserve">Конкурсные работы </w:t>
      </w:r>
      <w:r w:rsidR="00BD35F6">
        <w:t>публикуются участниками Конкурса</w:t>
      </w:r>
      <w:r w:rsidR="00A471CE">
        <w:t xml:space="preserve"> </w:t>
      </w:r>
      <w:r w:rsidR="00BD35F6">
        <w:t>в социальных сетях «</w:t>
      </w:r>
      <w:r w:rsidR="00BD35F6">
        <w:rPr>
          <w:lang w:val="en-US"/>
        </w:rPr>
        <w:t>VKontakte</w:t>
      </w:r>
      <w:r w:rsidR="00BD35F6">
        <w:t>», «</w:t>
      </w:r>
      <w:r w:rsidR="00BD35F6">
        <w:rPr>
          <w:lang w:val="en-US"/>
        </w:rPr>
        <w:t>Facebook</w:t>
      </w:r>
      <w:r w:rsidR="00BD35F6">
        <w:t xml:space="preserve">» в группах </w:t>
      </w:r>
      <w:r w:rsidR="00BD35F6" w:rsidRPr="00BD35F6">
        <w:rPr>
          <w:b/>
          <w:bCs/>
        </w:rPr>
        <w:t>ДДТ Багратионовского городского округа</w:t>
      </w:r>
      <w:r w:rsidR="00A471CE">
        <w:rPr>
          <w:b/>
          <w:bCs/>
        </w:rPr>
        <w:t xml:space="preserve"> </w:t>
      </w:r>
      <w:r>
        <w:t>самостоятельно.</w:t>
      </w:r>
      <w:r w:rsidR="00A471CE">
        <w:t xml:space="preserve"> </w:t>
      </w:r>
      <w:r w:rsidR="00AD7087">
        <w:t xml:space="preserve">При вынесении решения Жюри Конкурса принимает во внимание количестве лайков под каждой работой, отзывы, а также мнение специалистов. </w:t>
      </w:r>
    </w:p>
    <w:p w:rsidR="001B410E" w:rsidRDefault="000F449D" w:rsidP="001B410E">
      <w:pPr>
        <w:numPr>
          <w:ilvl w:val="1"/>
          <w:numId w:val="5"/>
        </w:numPr>
        <w:ind w:right="0"/>
      </w:pPr>
      <w:r w:rsidRPr="009D09AA">
        <w:rPr>
          <w:b/>
        </w:rPr>
        <w:t>Участник</w:t>
      </w:r>
      <w:r w:rsidR="00AD7087">
        <w:rPr>
          <w:b/>
        </w:rPr>
        <w:t>и</w:t>
      </w:r>
      <w:r w:rsidRPr="009D09AA">
        <w:rPr>
          <w:b/>
        </w:rPr>
        <w:t xml:space="preserve"> конкурса мо</w:t>
      </w:r>
      <w:r w:rsidR="00AD7087">
        <w:rPr>
          <w:b/>
        </w:rPr>
        <w:t>гут</w:t>
      </w:r>
      <w:r w:rsidRPr="009D09AA">
        <w:rPr>
          <w:b/>
        </w:rPr>
        <w:t xml:space="preserve"> пр</w:t>
      </w:r>
      <w:r w:rsidR="00AD7087">
        <w:rPr>
          <w:b/>
        </w:rPr>
        <w:t>инять участие</w:t>
      </w:r>
      <w:r w:rsidR="00A471CE">
        <w:rPr>
          <w:b/>
        </w:rPr>
        <w:t xml:space="preserve"> </w:t>
      </w:r>
      <w:r w:rsidR="00AD7087">
        <w:rPr>
          <w:b/>
        </w:rPr>
        <w:t xml:space="preserve">в </w:t>
      </w:r>
      <w:r w:rsidRPr="009D09AA">
        <w:rPr>
          <w:b/>
        </w:rPr>
        <w:t>каждой номинации.</w:t>
      </w:r>
    </w:p>
    <w:p w:rsidR="001B410E" w:rsidRDefault="001B410E" w:rsidP="001B410E">
      <w:pPr>
        <w:numPr>
          <w:ilvl w:val="1"/>
          <w:numId w:val="5"/>
        </w:numPr>
        <w:ind w:right="0"/>
      </w:pPr>
      <w:r>
        <w:t>Фотографии, участвующие в Конкурсе, должны быть созданы самими участниками Конкурса или членами его семьи и отражать события из жизни семьи. Использование чужих фотографий из сети Интернет и других источников запрещается.</w:t>
      </w:r>
    </w:p>
    <w:p w:rsidR="001B410E" w:rsidRPr="00A51E39" w:rsidRDefault="001B410E" w:rsidP="001B410E">
      <w:pPr>
        <w:numPr>
          <w:ilvl w:val="1"/>
          <w:numId w:val="5"/>
        </w:numPr>
        <w:spacing w:after="0" w:line="280" w:lineRule="auto"/>
        <w:ind w:right="0"/>
        <w:rPr>
          <w:color w:val="auto"/>
        </w:rPr>
      </w:pPr>
      <w:r w:rsidRPr="00A51E39">
        <w:rPr>
          <w:b/>
          <w:color w:val="auto"/>
        </w:rPr>
        <w:lastRenderedPageBreak/>
        <w:t>За достоверность авторства работы ответственность несет лицо, представившее работу на Конкурс.</w:t>
      </w:r>
    </w:p>
    <w:p w:rsidR="001B410E" w:rsidRDefault="001B410E" w:rsidP="001B410E">
      <w:pPr>
        <w:numPr>
          <w:ilvl w:val="1"/>
          <w:numId w:val="5"/>
        </w:numPr>
        <w:ind w:right="0"/>
      </w:pPr>
      <w:r>
        <w:rPr>
          <w:b/>
        </w:rPr>
        <w:t>Просмотр работ</w:t>
      </w:r>
      <w:r w:rsidR="008D1451">
        <w:t xml:space="preserve"> состоится </w:t>
      </w:r>
      <w:r w:rsidR="00AD7087">
        <w:t>01</w:t>
      </w:r>
      <w:r w:rsidR="00A471CE">
        <w:t xml:space="preserve"> </w:t>
      </w:r>
      <w:r w:rsidR="00AD7087">
        <w:t>мая</w:t>
      </w:r>
      <w:r w:rsidR="00CD650E">
        <w:t xml:space="preserve"> –</w:t>
      </w:r>
      <w:r w:rsidR="00AD7087">
        <w:t>05</w:t>
      </w:r>
      <w:r w:rsidR="00A471CE">
        <w:t xml:space="preserve"> </w:t>
      </w:r>
      <w:r w:rsidR="00AD7087">
        <w:t>мая</w:t>
      </w:r>
      <w:r w:rsidR="008D1451">
        <w:t xml:space="preserve"> 2020</w:t>
      </w:r>
      <w:r>
        <w:t xml:space="preserve"> года, по результатам которого определятся победители в каждой номинации.</w:t>
      </w:r>
    </w:p>
    <w:p w:rsidR="001B410E" w:rsidRDefault="001B410E" w:rsidP="001B410E">
      <w:pPr>
        <w:numPr>
          <w:ilvl w:val="1"/>
          <w:numId w:val="5"/>
        </w:numPr>
        <w:ind w:right="0"/>
      </w:pPr>
      <w:r>
        <w:t xml:space="preserve">По окончании Конкурса организаторами оформляется </w:t>
      </w:r>
      <w:r w:rsidR="00CB30E5">
        <w:t>альбом с</w:t>
      </w:r>
      <w:r>
        <w:t xml:space="preserve"> конкурсны</w:t>
      </w:r>
      <w:r w:rsidR="00CB30E5">
        <w:t>ми</w:t>
      </w:r>
      <w:r>
        <w:t xml:space="preserve"> работ</w:t>
      </w:r>
      <w:r w:rsidR="00CB30E5">
        <w:t>ами участников в социальных сетях «</w:t>
      </w:r>
      <w:r w:rsidR="00CB30E5">
        <w:rPr>
          <w:lang w:val="en-US"/>
        </w:rPr>
        <w:t>VKontakte</w:t>
      </w:r>
      <w:r w:rsidR="00CB30E5">
        <w:t>», «</w:t>
      </w:r>
      <w:r w:rsidR="00CB30E5">
        <w:rPr>
          <w:lang w:val="en-US"/>
        </w:rPr>
        <w:t>Facebook</w:t>
      </w:r>
      <w:r w:rsidR="00CB30E5">
        <w:t>»</w:t>
      </w:r>
      <w:r>
        <w:t>.</w:t>
      </w:r>
    </w:p>
    <w:p w:rsidR="001B410E" w:rsidRPr="00A51E39" w:rsidRDefault="00F86C9D" w:rsidP="001B410E">
      <w:pPr>
        <w:numPr>
          <w:ilvl w:val="1"/>
          <w:numId w:val="5"/>
        </w:numPr>
        <w:spacing w:after="0" w:line="280" w:lineRule="auto"/>
        <w:ind w:right="0"/>
        <w:rPr>
          <w:color w:val="auto"/>
        </w:rPr>
      </w:pPr>
      <w:r w:rsidRPr="00A51E39">
        <w:rPr>
          <w:b/>
          <w:color w:val="auto"/>
        </w:rPr>
        <w:t>Победители и участники</w:t>
      </w:r>
      <w:r w:rsidR="001B410E" w:rsidRPr="00A51E39">
        <w:rPr>
          <w:b/>
          <w:color w:val="auto"/>
        </w:rPr>
        <w:t xml:space="preserve"> Конкурса получат электронные дипломы или сертификаты.</w:t>
      </w:r>
    </w:p>
    <w:p w:rsidR="001B410E" w:rsidRDefault="001B410E" w:rsidP="001B410E">
      <w:pPr>
        <w:numPr>
          <w:ilvl w:val="1"/>
          <w:numId w:val="5"/>
        </w:numPr>
        <w:spacing w:after="303" w:line="271" w:lineRule="auto"/>
        <w:ind w:right="0"/>
      </w:pPr>
      <w:r>
        <w:rPr>
          <w:b/>
          <w:i/>
        </w:rPr>
        <w:t>Примечание.</w:t>
      </w:r>
      <w:r>
        <w:t xml:space="preserve"> Участие в конкурсе автоматически предполагает, что автор согласен со всеми условиями Конкурса и разрешает организаторам фото- и видеосъемку своих творческих работ для использования в некоммерческих целях: создания презентаций, слайд-шоу, видеороликов, каталогов, афиш, буклетов и т.п., а также использование полученных материалов и указанных созданных продуктов в СМИ (средствах массовой информации) и на официальном сайте ДДТ Багратионовского городского округа.</w:t>
      </w:r>
    </w:p>
    <w:p w:rsidR="001B410E" w:rsidRDefault="001B410E" w:rsidP="001B410E">
      <w:pPr>
        <w:pStyle w:val="1"/>
        <w:tabs>
          <w:tab w:val="center" w:pos="3350"/>
          <w:tab w:val="center" w:pos="5218"/>
        </w:tabs>
        <w:spacing w:after="307"/>
        <w:ind w:lef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ab/>
      </w:r>
      <w:r>
        <w:t xml:space="preserve">Участники Конкурса </w:t>
      </w:r>
    </w:p>
    <w:p w:rsidR="001B410E" w:rsidRDefault="001B410E" w:rsidP="008452B2">
      <w:pPr>
        <w:ind w:right="0"/>
      </w:pPr>
      <w:r>
        <w:rPr>
          <w:b/>
        </w:rPr>
        <w:t>4.1. Участники Конкурса:</w:t>
      </w:r>
      <w:r>
        <w:t xml:space="preserve"> В Конкурсе могут принять участие все желающие дети</w:t>
      </w:r>
      <w:r w:rsidR="008452B2">
        <w:t xml:space="preserve">, </w:t>
      </w:r>
      <w:r>
        <w:t xml:space="preserve">подростки </w:t>
      </w:r>
      <w:r w:rsidR="008452B2">
        <w:t xml:space="preserve">и молодёжь без ограничения </w:t>
      </w:r>
      <w:r>
        <w:t>возрасте</w:t>
      </w:r>
      <w:r w:rsidR="008452B2">
        <w:t xml:space="preserve">, а также члены их семей — родители, бабушки и дедушки, как проживающие в </w:t>
      </w:r>
      <w:r>
        <w:t>МО «Багратионовский городской округ»</w:t>
      </w:r>
      <w:r w:rsidR="008452B2">
        <w:t>, так и в</w:t>
      </w:r>
      <w:r>
        <w:t xml:space="preserve"> других муниципалитет</w:t>
      </w:r>
      <w:r w:rsidR="008452B2">
        <w:t>ах</w:t>
      </w:r>
      <w:r>
        <w:t xml:space="preserve"> области</w:t>
      </w:r>
      <w:r w:rsidR="008452B2">
        <w:t xml:space="preserve">. </w:t>
      </w:r>
      <w:r>
        <w:t xml:space="preserve">Допускаются как индивидуальные, так и коллективные работы. </w:t>
      </w:r>
    </w:p>
    <w:p w:rsidR="00B06F38" w:rsidRDefault="00B06F38" w:rsidP="00CE5ABA">
      <w:pPr>
        <w:rPr>
          <w:szCs w:val="28"/>
        </w:rPr>
      </w:pPr>
      <w:r w:rsidRPr="00B06F38">
        <w:rPr>
          <w:b/>
        </w:rPr>
        <w:t>4.</w:t>
      </w:r>
      <w:r w:rsidR="008452B2">
        <w:rPr>
          <w:b/>
        </w:rPr>
        <w:t>2</w:t>
      </w:r>
      <w:r w:rsidRPr="00B06F38">
        <w:rPr>
          <w:b/>
        </w:rPr>
        <w:t>.</w:t>
      </w:r>
      <w:r w:rsidRPr="00FE53D6">
        <w:rPr>
          <w:b/>
          <w:szCs w:val="28"/>
        </w:rPr>
        <w:t>Совместное творчество:</w:t>
      </w:r>
      <w:r>
        <w:rPr>
          <w:szCs w:val="28"/>
        </w:rPr>
        <w:t xml:space="preserve"> подтверждается указанием данной информаций в графе «Примечание» заявки на участие в Конкурсе.</w:t>
      </w:r>
    </w:p>
    <w:p w:rsidR="00A544A5" w:rsidRDefault="00A544A5" w:rsidP="00CE5ABA"/>
    <w:p w:rsidR="001B410E" w:rsidRDefault="001B410E" w:rsidP="001B410E">
      <w:pPr>
        <w:tabs>
          <w:tab w:val="center" w:pos="2371"/>
          <w:tab w:val="center" w:pos="5219"/>
        </w:tabs>
        <w:spacing w:after="28" w:line="259" w:lineRule="auto"/>
        <w:ind w:left="0" w:right="0" w:firstLine="0"/>
        <w:jc w:val="left"/>
        <w:rPr>
          <w:b/>
          <w:i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>V.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Технические требования к работам </w:t>
      </w:r>
    </w:p>
    <w:p w:rsidR="00A544A5" w:rsidRPr="00A544A5" w:rsidRDefault="00A544A5" w:rsidP="001B410E">
      <w:pPr>
        <w:tabs>
          <w:tab w:val="center" w:pos="2371"/>
          <w:tab w:val="center" w:pos="5219"/>
        </w:tabs>
        <w:spacing w:after="28" w:line="259" w:lineRule="auto"/>
        <w:ind w:left="0" w:right="0" w:firstLine="0"/>
        <w:jc w:val="left"/>
        <w:rPr>
          <w:bCs/>
          <w:iCs/>
        </w:rPr>
      </w:pPr>
    </w:p>
    <w:p w:rsidR="001B410E" w:rsidRDefault="001B410E" w:rsidP="001B410E">
      <w:pPr>
        <w:numPr>
          <w:ilvl w:val="1"/>
          <w:numId w:val="7"/>
        </w:numPr>
        <w:ind w:right="0"/>
      </w:pPr>
      <w:r>
        <w:rPr>
          <w:b/>
        </w:rPr>
        <w:t>Общие требования.</w:t>
      </w:r>
      <w:r>
        <w:t xml:space="preserve"> Конкурсные работы должны быть эстетично оформлены и соответствовать тематике Конкурса. </w:t>
      </w:r>
    </w:p>
    <w:p w:rsidR="001B410E" w:rsidRDefault="001B410E" w:rsidP="00B87465">
      <w:pPr>
        <w:numPr>
          <w:ilvl w:val="1"/>
          <w:numId w:val="7"/>
        </w:numPr>
        <w:ind w:right="0"/>
      </w:pPr>
      <w:r>
        <w:rPr>
          <w:b/>
        </w:rPr>
        <w:t>Информация о работе</w:t>
      </w:r>
      <w:r w:rsidR="00A471CE">
        <w:rPr>
          <w:b/>
        </w:rPr>
        <w:t xml:space="preserve"> </w:t>
      </w:r>
      <w:r>
        <w:t>долж</w:t>
      </w:r>
      <w:r w:rsidR="00B87465">
        <w:t>на</w:t>
      </w:r>
      <w:r>
        <w:t xml:space="preserve"> содержать следующую информацию: название работы; фамилию, имя, возраст автора</w:t>
      </w:r>
      <w:r w:rsidR="00B87465">
        <w:t xml:space="preserve"> (допускается псевдоним или никнейм).</w:t>
      </w:r>
    </w:p>
    <w:p w:rsidR="009D09AA" w:rsidRDefault="009D09AA" w:rsidP="009D09AA">
      <w:pPr>
        <w:pStyle w:val="a5"/>
        <w:spacing w:after="301"/>
        <w:ind w:left="10" w:right="0" w:firstLine="0"/>
      </w:pPr>
    </w:p>
    <w:p w:rsidR="00B06F38" w:rsidRDefault="001B410E" w:rsidP="001B410E">
      <w:pPr>
        <w:spacing w:after="3" w:line="462" w:lineRule="auto"/>
        <w:ind w:left="-15" w:right="0" w:firstLine="1982"/>
        <w:jc w:val="left"/>
        <w:rPr>
          <w:b/>
          <w:i/>
        </w:rPr>
      </w:pPr>
      <w:r>
        <w:rPr>
          <w:b/>
          <w:i/>
        </w:rPr>
        <w:t>VI.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Порядок оценивания конкурсных работ. </w:t>
      </w:r>
    </w:p>
    <w:p w:rsidR="001B410E" w:rsidRDefault="001B410E" w:rsidP="00B06F38">
      <w:pPr>
        <w:spacing w:after="3" w:line="462" w:lineRule="auto"/>
        <w:ind w:left="-15" w:right="0" w:firstLine="0"/>
        <w:jc w:val="left"/>
      </w:pPr>
      <w:r>
        <w:rPr>
          <w:b/>
        </w:rPr>
        <w:t>6.1.Оценка результатов Конкурса</w:t>
      </w:r>
      <w:r>
        <w:t xml:space="preserve"> проводится по следующим критериям: </w:t>
      </w:r>
    </w:p>
    <w:p w:rsidR="001B410E" w:rsidRDefault="001B410E" w:rsidP="009D09AA">
      <w:pPr>
        <w:numPr>
          <w:ilvl w:val="0"/>
          <w:numId w:val="6"/>
        </w:numPr>
        <w:ind w:left="284" w:right="0" w:hanging="284"/>
      </w:pPr>
      <w:r>
        <w:t xml:space="preserve">Соответствие содержания работы объявленной тематике, уровень раскрытия темы. </w:t>
      </w:r>
    </w:p>
    <w:p w:rsidR="006954D9" w:rsidRDefault="006954D9" w:rsidP="009D09AA">
      <w:pPr>
        <w:numPr>
          <w:ilvl w:val="0"/>
          <w:numId w:val="6"/>
        </w:numPr>
        <w:ind w:left="284" w:right="0" w:hanging="284"/>
      </w:pPr>
      <w:r>
        <w:t>Соответствие содержания рекомендациям Роспотребнадзора.</w:t>
      </w:r>
    </w:p>
    <w:p w:rsidR="001B410E" w:rsidRDefault="001B410E" w:rsidP="009D09AA">
      <w:pPr>
        <w:numPr>
          <w:ilvl w:val="0"/>
          <w:numId w:val="6"/>
        </w:numPr>
        <w:spacing w:after="0"/>
        <w:ind w:left="284" w:right="0" w:hanging="284"/>
      </w:pPr>
      <w:r>
        <w:t>Оригинальность идеи</w:t>
      </w:r>
      <w:r w:rsidR="006954D9">
        <w:t>, юмор, оптимизм.</w:t>
      </w:r>
    </w:p>
    <w:p w:rsidR="001B410E" w:rsidRDefault="001B410E" w:rsidP="009D09AA">
      <w:pPr>
        <w:numPr>
          <w:ilvl w:val="0"/>
          <w:numId w:val="6"/>
        </w:numPr>
        <w:spacing w:after="0"/>
        <w:ind w:left="284" w:right="0" w:hanging="284"/>
      </w:pPr>
      <w:r>
        <w:t xml:space="preserve">Креативность названия творческой работы и её соответствие сюжету. </w:t>
      </w:r>
    </w:p>
    <w:p w:rsidR="00D56AB7" w:rsidRDefault="00D56AB7" w:rsidP="00D56AB7">
      <w:pPr>
        <w:numPr>
          <w:ilvl w:val="0"/>
          <w:numId w:val="6"/>
        </w:numPr>
        <w:spacing w:after="54"/>
        <w:ind w:left="284" w:right="0" w:hanging="284"/>
      </w:pPr>
      <w:r>
        <w:lastRenderedPageBreak/>
        <w:t>Интересное и оригинальное текстовое сопровождение. Грамотность текстового сопровождения.</w:t>
      </w:r>
    </w:p>
    <w:p w:rsidR="001B410E" w:rsidRDefault="001B410E" w:rsidP="009D09AA">
      <w:pPr>
        <w:numPr>
          <w:ilvl w:val="0"/>
          <w:numId w:val="6"/>
        </w:numPr>
        <w:spacing w:after="0"/>
        <w:ind w:left="284" w:right="0" w:hanging="284"/>
      </w:pPr>
      <w:r>
        <w:t xml:space="preserve">Техника исполнения. </w:t>
      </w:r>
    </w:p>
    <w:p w:rsidR="001B410E" w:rsidRDefault="001B410E" w:rsidP="009D09AA">
      <w:pPr>
        <w:numPr>
          <w:ilvl w:val="0"/>
          <w:numId w:val="6"/>
        </w:numPr>
        <w:ind w:left="284" w:right="0" w:hanging="284"/>
      </w:pPr>
      <w:r>
        <w:t xml:space="preserve">Композиционное решение. </w:t>
      </w:r>
    </w:p>
    <w:p w:rsidR="001B410E" w:rsidRDefault="001B410E" w:rsidP="009D09AA">
      <w:pPr>
        <w:numPr>
          <w:ilvl w:val="0"/>
          <w:numId w:val="6"/>
        </w:numPr>
        <w:ind w:left="284" w:right="0" w:hanging="284"/>
      </w:pPr>
      <w:r>
        <w:t xml:space="preserve">Эстетичность и красота работы. </w:t>
      </w:r>
    </w:p>
    <w:p w:rsidR="001B410E" w:rsidRDefault="001B410E" w:rsidP="009D09AA">
      <w:pPr>
        <w:numPr>
          <w:ilvl w:val="0"/>
          <w:numId w:val="6"/>
        </w:numPr>
        <w:spacing w:after="77"/>
        <w:ind w:left="284" w:right="0" w:hanging="284"/>
      </w:pPr>
      <w:r>
        <w:t xml:space="preserve">Оригинальное использование привычных материалов для творчества и привлечение новых, необычных материалов. </w:t>
      </w:r>
    </w:p>
    <w:p w:rsidR="001B410E" w:rsidRDefault="001B410E" w:rsidP="009D09AA">
      <w:pPr>
        <w:numPr>
          <w:ilvl w:val="0"/>
          <w:numId w:val="6"/>
        </w:numPr>
        <w:ind w:left="284" w:right="0" w:hanging="284"/>
      </w:pPr>
      <w:r>
        <w:t xml:space="preserve">Новые способы применения и необычное объединение техник. </w:t>
      </w:r>
    </w:p>
    <w:p w:rsidR="001B410E" w:rsidRDefault="001B410E" w:rsidP="001B410E">
      <w:pPr>
        <w:numPr>
          <w:ilvl w:val="1"/>
          <w:numId w:val="9"/>
        </w:numPr>
        <w:ind w:right="0"/>
      </w:pPr>
      <w:r>
        <w:rPr>
          <w:b/>
        </w:rPr>
        <w:t>Решение жюри</w:t>
      </w:r>
      <w:r>
        <w:t xml:space="preserve"> считается принятым, если за него проголосовало более половины его списочного состава. </w:t>
      </w:r>
    </w:p>
    <w:p w:rsidR="001B410E" w:rsidRDefault="001B410E" w:rsidP="001B410E">
      <w:pPr>
        <w:numPr>
          <w:ilvl w:val="1"/>
          <w:numId w:val="9"/>
        </w:numPr>
        <w:ind w:right="0"/>
      </w:pPr>
      <w:r>
        <w:rPr>
          <w:b/>
        </w:rPr>
        <w:t>Решение оформляется протоколом</w:t>
      </w:r>
      <w:r>
        <w:t xml:space="preserve">, который подписывается председателем жюри. </w:t>
      </w:r>
    </w:p>
    <w:p w:rsidR="001B410E" w:rsidRPr="00BC28C0" w:rsidRDefault="001B410E" w:rsidP="00BC28C0">
      <w:pPr>
        <w:pStyle w:val="aa"/>
        <w:rPr>
          <w:u w:val="single"/>
        </w:rPr>
      </w:pPr>
      <w:r w:rsidRPr="00BC28C0">
        <w:rPr>
          <w:u w:val="single"/>
        </w:rPr>
        <w:t xml:space="preserve">Жюри имеет право: </w:t>
      </w:r>
    </w:p>
    <w:p w:rsidR="001B410E" w:rsidRDefault="001B410E" w:rsidP="00BC28C0">
      <w:pPr>
        <w:pStyle w:val="aa"/>
      </w:pPr>
      <w:r>
        <w:t xml:space="preserve">присуждать три призовых места в одной номинации; </w:t>
      </w:r>
    </w:p>
    <w:p w:rsidR="001B410E" w:rsidRDefault="001B410E" w:rsidP="00BC28C0">
      <w:pPr>
        <w:pStyle w:val="aa"/>
      </w:pPr>
      <w:r>
        <w:t xml:space="preserve">назначать дополнительные поощрительные награды. </w:t>
      </w:r>
    </w:p>
    <w:p w:rsidR="001B410E" w:rsidRPr="00BC28C0" w:rsidRDefault="001B410E" w:rsidP="00BC28C0">
      <w:pPr>
        <w:pStyle w:val="aa"/>
      </w:pPr>
      <w:r>
        <w:t xml:space="preserve">Члены жюри не вступают в обсуждение работ с участниками и/или их представителями. </w:t>
      </w:r>
    </w:p>
    <w:p w:rsidR="00A33DAA" w:rsidRDefault="00A33DAA" w:rsidP="005C0AF3">
      <w:pPr>
        <w:spacing w:after="304" w:line="259" w:lineRule="auto"/>
        <w:ind w:left="0" w:right="2" w:firstLine="0"/>
        <w:rPr>
          <w:b/>
          <w:i/>
        </w:rPr>
      </w:pPr>
    </w:p>
    <w:p w:rsidR="005A5D31" w:rsidRDefault="005A5D31" w:rsidP="005C0AF3">
      <w:pPr>
        <w:spacing w:after="304" w:line="259" w:lineRule="auto"/>
        <w:ind w:left="0" w:right="2" w:firstLine="0"/>
        <w:rPr>
          <w:b/>
          <w:i/>
        </w:rPr>
      </w:pPr>
    </w:p>
    <w:p w:rsidR="005A5D31" w:rsidRDefault="005A5D31" w:rsidP="005C0AF3">
      <w:pPr>
        <w:spacing w:after="304" w:line="259" w:lineRule="auto"/>
        <w:ind w:left="0" w:right="2" w:firstLine="0"/>
        <w:rPr>
          <w:b/>
          <w:i/>
        </w:rPr>
      </w:pPr>
    </w:p>
    <w:p w:rsidR="005C0AF3" w:rsidRDefault="001B410E" w:rsidP="001B410E">
      <w:pPr>
        <w:spacing w:after="304" w:line="259" w:lineRule="auto"/>
        <w:ind w:left="0" w:right="2" w:firstLine="0"/>
        <w:jc w:val="right"/>
        <w:rPr>
          <w:b/>
          <w:i/>
        </w:rPr>
      </w:pPr>
      <w:r>
        <w:rPr>
          <w:b/>
          <w:i/>
        </w:rPr>
        <w:t>Приложение 1</w:t>
      </w:r>
    </w:p>
    <w:p w:rsidR="005A5D31" w:rsidRDefault="005A5D31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5A5D31" w:rsidRDefault="005A5D31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5A5D31" w:rsidRDefault="005A5D31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5A5D31" w:rsidRDefault="005A5D31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A51E39" w:rsidRDefault="00A51E39" w:rsidP="005C0AF3">
      <w:pPr>
        <w:spacing w:after="0" w:line="240" w:lineRule="auto"/>
        <w:ind w:left="0" w:right="0" w:firstLine="0"/>
        <w:jc w:val="center"/>
        <w:rPr>
          <w:b/>
          <w:iCs/>
        </w:rPr>
      </w:pPr>
      <w:r>
        <w:rPr>
          <w:b/>
          <w:iCs/>
        </w:rPr>
        <w:t>Заявка</w:t>
      </w:r>
      <w:r w:rsidR="005A5D31">
        <w:rPr>
          <w:b/>
          <w:iCs/>
        </w:rPr>
        <w:t xml:space="preserve"> на участие в конкурсе</w:t>
      </w:r>
    </w:p>
    <w:p w:rsidR="00A51E39" w:rsidRDefault="00A51E39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A51E39" w:rsidRDefault="00A51E39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2268"/>
        <w:gridCol w:w="2066"/>
        <w:gridCol w:w="1619"/>
        <w:gridCol w:w="1950"/>
      </w:tblGrid>
      <w:tr w:rsidR="005A5D31" w:rsidTr="005A5D31">
        <w:tc>
          <w:tcPr>
            <w:tcW w:w="675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5D31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5D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5D31">
              <w:rPr>
                <w:rFonts w:ascii="Times New Roman" w:hAnsi="Times New Roman" w:cs="Times New Roman"/>
                <w:iCs/>
                <w:sz w:val="28"/>
                <w:szCs w:val="28"/>
              </w:rPr>
              <w:t>Номинация</w:t>
            </w:r>
          </w:p>
        </w:tc>
        <w:tc>
          <w:tcPr>
            <w:tcW w:w="2066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5D31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1619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5D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Возраст </w:t>
            </w:r>
          </w:p>
        </w:tc>
        <w:tc>
          <w:tcPr>
            <w:tcW w:w="1950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5D31">
              <w:rPr>
                <w:rFonts w:ascii="Times New Roman" w:hAnsi="Times New Roman" w:cs="Times New Roman"/>
                <w:iCs/>
                <w:sz w:val="28"/>
                <w:szCs w:val="28"/>
              </w:rPr>
              <w:t>Примечание (совместное творчество»</w:t>
            </w:r>
          </w:p>
        </w:tc>
      </w:tr>
      <w:tr w:rsidR="005A5D31" w:rsidTr="005A5D31">
        <w:tc>
          <w:tcPr>
            <w:tcW w:w="675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19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5A5D31" w:rsidRPr="005A5D31" w:rsidRDefault="005A5D31" w:rsidP="005C0A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51E39" w:rsidRDefault="00A51E39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A51E39" w:rsidRDefault="00A51E39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A51E39" w:rsidRDefault="00A51E39" w:rsidP="005C0AF3">
      <w:pPr>
        <w:spacing w:after="0" w:line="240" w:lineRule="auto"/>
        <w:ind w:left="0" w:right="0" w:firstLine="0"/>
        <w:jc w:val="center"/>
        <w:rPr>
          <w:b/>
          <w:iCs/>
        </w:rPr>
      </w:pPr>
    </w:p>
    <w:p w:rsidR="00A51E39" w:rsidRDefault="00A51E39" w:rsidP="005A5D31">
      <w:pPr>
        <w:spacing w:after="0" w:line="240" w:lineRule="auto"/>
        <w:ind w:left="0" w:right="0" w:firstLine="0"/>
        <w:jc w:val="right"/>
        <w:rPr>
          <w:b/>
          <w:iCs/>
        </w:rPr>
      </w:pPr>
    </w:p>
    <w:p w:rsidR="005A5D31" w:rsidRDefault="005A5D31" w:rsidP="005A5D31">
      <w:pPr>
        <w:spacing w:after="0" w:line="240" w:lineRule="auto"/>
        <w:ind w:left="0" w:right="0" w:firstLine="0"/>
        <w:jc w:val="right"/>
        <w:rPr>
          <w:b/>
          <w:iCs/>
        </w:rPr>
      </w:pPr>
    </w:p>
    <w:p w:rsidR="005A5D31" w:rsidRDefault="005A5D31" w:rsidP="005A5D31">
      <w:pPr>
        <w:spacing w:after="0" w:line="240" w:lineRule="auto"/>
        <w:ind w:left="0" w:right="0" w:firstLine="0"/>
        <w:rPr>
          <w:b/>
          <w:iCs/>
        </w:rPr>
      </w:pPr>
    </w:p>
    <w:p w:rsidR="005A5D31" w:rsidRDefault="005A5D31" w:rsidP="005A5D31">
      <w:pPr>
        <w:spacing w:after="0" w:line="240" w:lineRule="auto"/>
        <w:ind w:left="0" w:right="0" w:firstLine="0"/>
        <w:rPr>
          <w:b/>
          <w:iCs/>
        </w:rPr>
      </w:pPr>
    </w:p>
    <w:p w:rsidR="005A5D31" w:rsidRDefault="005A5D31" w:rsidP="005A5D31">
      <w:pPr>
        <w:spacing w:after="0" w:line="240" w:lineRule="auto"/>
        <w:ind w:left="0" w:right="0" w:firstLine="0"/>
        <w:jc w:val="right"/>
        <w:rPr>
          <w:b/>
          <w:iCs/>
        </w:rPr>
      </w:pPr>
    </w:p>
    <w:p w:rsidR="005A5D31" w:rsidRDefault="005A5D31" w:rsidP="005A5D31">
      <w:pPr>
        <w:spacing w:after="304" w:line="259" w:lineRule="auto"/>
        <w:ind w:left="0" w:right="2" w:firstLine="0"/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5C0AF3" w:rsidRPr="005A5D31" w:rsidRDefault="005C0AF3" w:rsidP="005A5D31">
      <w:pPr>
        <w:pStyle w:val="aa"/>
        <w:jc w:val="center"/>
        <w:rPr>
          <w:b/>
          <w:i/>
        </w:rPr>
      </w:pPr>
      <w:r w:rsidRPr="005A5D31">
        <w:rPr>
          <w:b/>
        </w:rPr>
        <w:t>ПРАВИЛА ПРОФИЛАКТИКИ</w:t>
      </w:r>
    </w:p>
    <w:p w:rsidR="001B410E" w:rsidRPr="005A5D31" w:rsidRDefault="005C0AF3" w:rsidP="005A5D31">
      <w:pPr>
        <w:pStyle w:val="aa"/>
        <w:jc w:val="center"/>
        <w:rPr>
          <w:b/>
        </w:rPr>
      </w:pPr>
      <w:r w:rsidRPr="005A5D31">
        <w:rPr>
          <w:b/>
        </w:rPr>
        <w:t xml:space="preserve">КОРОНАВИРУСНОЙ ИНФЕКЦИИ </w:t>
      </w:r>
      <w:r w:rsidRPr="005A5D31">
        <w:rPr>
          <w:b/>
          <w:lang w:val="en-US"/>
        </w:rPr>
        <w:t>COVID</w:t>
      </w:r>
      <w:r w:rsidRPr="005A5D31">
        <w:rPr>
          <w:b/>
        </w:rPr>
        <w:t xml:space="preserve"> – 19</w:t>
      </w:r>
    </w:p>
    <w:p w:rsidR="000464BA" w:rsidRPr="005C0AF3" w:rsidRDefault="000464BA" w:rsidP="005A5D31">
      <w:pPr>
        <w:spacing w:after="0" w:line="240" w:lineRule="auto"/>
        <w:ind w:left="0" w:right="0" w:firstLine="0"/>
        <w:rPr>
          <w:b/>
          <w:i/>
        </w:rPr>
      </w:pPr>
    </w:p>
    <w:p w:rsidR="005C0AF3" w:rsidRPr="005A5D31" w:rsidRDefault="005C0AF3" w:rsidP="005A5D31">
      <w:pPr>
        <w:pStyle w:val="aa"/>
        <w:rPr>
          <w:b/>
          <w:bCs/>
        </w:rPr>
      </w:pPr>
      <w:r w:rsidRPr="005A5D31">
        <w:rPr>
          <w:b/>
        </w:rPr>
        <w:t>ПРАВИЛО 1.ЧАСТО МОЙТЕ РУКИ С МЫЛОМ</w:t>
      </w:r>
    </w:p>
    <w:p w:rsidR="005C0AF3" w:rsidRPr="005C0AF3" w:rsidRDefault="005C0AF3" w:rsidP="005A5D31">
      <w:pPr>
        <w:pStyle w:val="aa"/>
        <w:rPr>
          <w:bCs/>
        </w:rPr>
      </w:pPr>
      <w:r w:rsidRPr="005C0AF3">
        <w:rPr>
          <w:bCs/>
        </w:rPr>
        <w:t xml:space="preserve">Чистите и дезинфицируйте поверхности, используя бытовые моющие средства.  </w:t>
      </w:r>
    </w:p>
    <w:p w:rsidR="005C0AF3" w:rsidRPr="005C0AF3" w:rsidRDefault="005C0AF3" w:rsidP="005A5D31">
      <w:pPr>
        <w:pStyle w:val="aa"/>
        <w:rPr>
          <w:bCs/>
        </w:rPr>
      </w:pPr>
      <w:r w:rsidRPr="005C0AF3">
        <w:rPr>
          <w:bCs/>
        </w:rPr>
        <w:t xml:space="preserve">Гигиена рук </w:t>
      </w:r>
      <w:r w:rsidR="000464BA" w:rsidRPr="000464BA">
        <w:rPr>
          <w:bCs/>
        </w:rPr>
        <w:t>—</w:t>
      </w:r>
      <w:r w:rsidRPr="005C0AF3">
        <w:rPr>
          <w:bCs/>
        </w:rPr>
        <w:t xml:space="preserve">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0464BA">
        <w:rPr>
          <w:b/>
          <w:iCs/>
        </w:rPr>
        <w:t>ПРАВИЛО 2.СОБЛЮДАЙТЕ РАССТОЯНИЕ И ЭТИКЕТ</w:t>
      </w:r>
    </w:p>
    <w:p w:rsidR="005C0AF3" w:rsidRPr="005C0AF3" w:rsidRDefault="005C0AF3" w:rsidP="005A5D31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Избегайте трогать руками глаза, нос или рот. Вирус гриппа и коронавирус распространяются этими путями.  Надевайте маску или используйте другие подручные средства защиты, чтобы уменьшить риск заболевания.  При кашле, чихании следует прикрывать рот и нос одноразовыми салфетками, которые после использования нужно выбрасывать.  Избегая излишние поездки и посещения многолюдных мест, можно уменьшить риск заболевания.  </w:t>
      </w:r>
    </w:p>
    <w:p w:rsidR="005C0AF3" w:rsidRPr="005A5D31" w:rsidRDefault="005C0AF3" w:rsidP="000464BA">
      <w:pPr>
        <w:spacing w:after="0" w:line="240" w:lineRule="auto"/>
        <w:ind w:left="0" w:right="0" w:firstLine="0"/>
        <w:rPr>
          <w:b/>
          <w:iCs/>
        </w:rPr>
      </w:pPr>
      <w:r w:rsidRPr="000464BA">
        <w:rPr>
          <w:b/>
          <w:iCs/>
        </w:rPr>
        <w:t xml:space="preserve">ПРАВИЛО 3. ВЕДИТЕ ЗДОРОВЫЙ ОБРАЗ ЖИЗНИ  </w:t>
      </w:r>
    </w:p>
    <w:p w:rsidR="00642D5C" w:rsidRPr="005A5D31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C0AF3" w:rsidRPr="005A5D31" w:rsidRDefault="005A5D31" w:rsidP="000464BA">
      <w:pPr>
        <w:spacing w:after="0" w:line="240" w:lineRule="auto"/>
        <w:ind w:left="0" w:right="0" w:firstLine="0"/>
        <w:rPr>
          <w:b/>
          <w:iCs/>
        </w:rPr>
      </w:pPr>
      <w:r>
        <w:rPr>
          <w:b/>
          <w:iCs/>
        </w:rPr>
        <w:t xml:space="preserve">ПРАВИЛО </w:t>
      </w:r>
      <w:r w:rsidR="005C0AF3" w:rsidRPr="000464BA">
        <w:rPr>
          <w:b/>
          <w:iCs/>
        </w:rPr>
        <w:t xml:space="preserve">4. ЗАЩИЩАЙТЕ ОРГАНЫ ДЫХАНИЯ С ПОМОЩЬЮ МЕДИЦИНСКОЙ МАСКИ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Медицинские маски для защиты органов дыхания используют:  </w:t>
      </w:r>
    </w:p>
    <w:p w:rsidR="005C0AF3" w:rsidRPr="000464BA" w:rsidRDefault="005C0AF3" w:rsidP="000464BA">
      <w:pPr>
        <w:pStyle w:val="a5"/>
        <w:numPr>
          <w:ilvl w:val="0"/>
          <w:numId w:val="19"/>
        </w:numPr>
        <w:spacing w:after="0" w:line="240" w:lineRule="auto"/>
        <w:ind w:right="0"/>
        <w:rPr>
          <w:bCs/>
          <w:iCs/>
        </w:rPr>
      </w:pPr>
      <w:r w:rsidRPr="000464BA">
        <w:rPr>
          <w:bCs/>
          <w:iCs/>
        </w:rP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5C0AF3" w:rsidRPr="000464BA" w:rsidRDefault="005C0AF3" w:rsidP="000464BA">
      <w:pPr>
        <w:pStyle w:val="a5"/>
        <w:numPr>
          <w:ilvl w:val="0"/>
          <w:numId w:val="19"/>
        </w:numPr>
        <w:spacing w:after="0" w:line="240" w:lineRule="auto"/>
        <w:ind w:right="0"/>
        <w:rPr>
          <w:bCs/>
          <w:iCs/>
        </w:rPr>
      </w:pPr>
      <w:r w:rsidRPr="000464BA">
        <w:rPr>
          <w:bCs/>
          <w:iCs/>
        </w:rPr>
        <w:t xml:space="preserve">при уходе за больными острыми респираторными вирусными инфекциями;  </w:t>
      </w:r>
    </w:p>
    <w:p w:rsidR="005C0AF3" w:rsidRPr="000464BA" w:rsidRDefault="005C0AF3" w:rsidP="000464BA">
      <w:pPr>
        <w:pStyle w:val="a5"/>
        <w:numPr>
          <w:ilvl w:val="0"/>
          <w:numId w:val="19"/>
        </w:numPr>
        <w:spacing w:after="0" w:line="240" w:lineRule="auto"/>
        <w:ind w:right="0"/>
        <w:rPr>
          <w:bCs/>
          <w:iCs/>
        </w:rPr>
      </w:pPr>
      <w:r w:rsidRPr="000464BA">
        <w:rPr>
          <w:bCs/>
          <w:iCs/>
        </w:rPr>
        <w:t xml:space="preserve">при общении с лицами с признаками острой респираторной вирусной инфекции;  </w:t>
      </w:r>
    </w:p>
    <w:p w:rsidR="005C0AF3" w:rsidRPr="005A5D31" w:rsidRDefault="005C0AF3" w:rsidP="005A5D31">
      <w:pPr>
        <w:pStyle w:val="a5"/>
        <w:numPr>
          <w:ilvl w:val="0"/>
          <w:numId w:val="19"/>
        </w:numPr>
        <w:spacing w:after="0" w:line="240" w:lineRule="auto"/>
        <w:ind w:right="0"/>
        <w:rPr>
          <w:bCs/>
          <w:iCs/>
        </w:rPr>
      </w:pPr>
      <w:r w:rsidRPr="000464BA">
        <w:rPr>
          <w:bCs/>
          <w:iCs/>
        </w:rPr>
        <w:t xml:space="preserve">при рисках инфицирования другими инфекциями, передающимися воздушно-капельным путем.  </w:t>
      </w:r>
    </w:p>
    <w:p w:rsidR="005C0AF3" w:rsidRPr="005A5D31" w:rsidRDefault="005C0AF3" w:rsidP="000464BA">
      <w:pPr>
        <w:spacing w:after="0" w:line="240" w:lineRule="auto"/>
        <w:ind w:left="0" w:right="0" w:firstLine="0"/>
        <w:rPr>
          <w:b/>
          <w:iCs/>
        </w:rPr>
      </w:pPr>
      <w:r w:rsidRPr="008A63CB">
        <w:rPr>
          <w:b/>
          <w:iCs/>
        </w:rPr>
        <w:t xml:space="preserve">КАК ПРАВИЛЬНО НОСИТЬ МАСКУ?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</w:t>
      </w:r>
      <w:r w:rsidR="005B73E6">
        <w:rPr>
          <w:bCs/>
          <w:iCs/>
        </w:rPr>
        <w:t>—</w:t>
      </w:r>
      <w:r w:rsidRPr="005C0AF3">
        <w:rPr>
          <w:bCs/>
          <w:iCs/>
        </w:rPr>
        <w:t xml:space="preserve"> непринципиально.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Чтобы обезопасить себя от заражения, крайне важно правильно ее носить:  </w:t>
      </w:r>
    </w:p>
    <w:p w:rsidR="005C0AF3" w:rsidRPr="008A63CB" w:rsidRDefault="005C0AF3" w:rsidP="008A63CB">
      <w:pPr>
        <w:pStyle w:val="a5"/>
        <w:numPr>
          <w:ilvl w:val="0"/>
          <w:numId w:val="20"/>
        </w:numPr>
        <w:spacing w:after="0" w:line="240" w:lineRule="auto"/>
        <w:ind w:right="0"/>
        <w:rPr>
          <w:bCs/>
          <w:iCs/>
        </w:rPr>
      </w:pPr>
      <w:r w:rsidRPr="008A63CB">
        <w:rPr>
          <w:bCs/>
          <w:iCs/>
        </w:rPr>
        <w:lastRenderedPageBreak/>
        <w:t xml:space="preserve">маска должна тщательно закрепляться, плотно закрывать рот и нос, не оставляя зазоров;  </w:t>
      </w:r>
    </w:p>
    <w:p w:rsidR="005C0AF3" w:rsidRPr="008A63CB" w:rsidRDefault="005C0AF3" w:rsidP="008A63CB">
      <w:pPr>
        <w:pStyle w:val="a5"/>
        <w:numPr>
          <w:ilvl w:val="0"/>
          <w:numId w:val="20"/>
        </w:numPr>
        <w:spacing w:after="0" w:line="240" w:lineRule="auto"/>
        <w:ind w:right="0"/>
        <w:rPr>
          <w:bCs/>
          <w:iCs/>
        </w:rPr>
      </w:pPr>
      <w:r w:rsidRPr="008A63CB">
        <w:rPr>
          <w:bCs/>
          <w:iCs/>
        </w:rP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5C0AF3" w:rsidRPr="008A63CB" w:rsidRDefault="005C0AF3" w:rsidP="008A63CB">
      <w:pPr>
        <w:pStyle w:val="a5"/>
        <w:numPr>
          <w:ilvl w:val="0"/>
          <w:numId w:val="20"/>
        </w:numPr>
        <w:spacing w:after="0" w:line="240" w:lineRule="auto"/>
        <w:ind w:right="0"/>
        <w:rPr>
          <w:bCs/>
          <w:iCs/>
        </w:rPr>
      </w:pPr>
      <w:r w:rsidRPr="008A63CB">
        <w:rPr>
          <w:bCs/>
          <w:iCs/>
        </w:rPr>
        <w:t xml:space="preserve">влажную или отсыревшую маску следует сменить на новую, сухую;  </w:t>
      </w:r>
    </w:p>
    <w:p w:rsidR="005C0AF3" w:rsidRPr="008A63CB" w:rsidRDefault="005C0AF3" w:rsidP="008A63CB">
      <w:pPr>
        <w:pStyle w:val="a5"/>
        <w:numPr>
          <w:ilvl w:val="0"/>
          <w:numId w:val="20"/>
        </w:numPr>
        <w:spacing w:after="0" w:line="240" w:lineRule="auto"/>
        <w:ind w:right="0"/>
        <w:rPr>
          <w:bCs/>
          <w:iCs/>
        </w:rPr>
      </w:pPr>
      <w:r w:rsidRPr="008A63CB">
        <w:rPr>
          <w:bCs/>
          <w:iCs/>
        </w:rPr>
        <w:t xml:space="preserve">не используйте вторично одноразовую маску;  </w:t>
      </w:r>
    </w:p>
    <w:p w:rsidR="00D27669" w:rsidRPr="005A5D31" w:rsidRDefault="005C0AF3" w:rsidP="005A5D31">
      <w:pPr>
        <w:pStyle w:val="a5"/>
        <w:numPr>
          <w:ilvl w:val="0"/>
          <w:numId w:val="20"/>
        </w:numPr>
        <w:spacing w:after="0" w:line="240" w:lineRule="auto"/>
        <w:ind w:right="0"/>
        <w:rPr>
          <w:bCs/>
          <w:iCs/>
        </w:rPr>
      </w:pPr>
      <w:r w:rsidRPr="008A63CB">
        <w:rPr>
          <w:bCs/>
          <w:iCs/>
        </w:rPr>
        <w:t xml:space="preserve">использованную одноразовую маску следует немедленно выбросить в отходы.  </w:t>
      </w:r>
    </w:p>
    <w:p w:rsidR="00D27669" w:rsidRDefault="005C0AF3" w:rsidP="005A5D31">
      <w:pPr>
        <w:spacing w:after="0" w:line="240" w:lineRule="auto"/>
        <w:ind w:left="0" w:right="0" w:firstLine="360"/>
        <w:rPr>
          <w:bCs/>
          <w:iCs/>
        </w:rPr>
      </w:pPr>
      <w:r w:rsidRPr="005C0AF3">
        <w:rPr>
          <w:bCs/>
          <w:iCs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D27669" w:rsidRDefault="005C0AF3" w:rsidP="005A5D31">
      <w:pPr>
        <w:spacing w:after="0" w:line="240" w:lineRule="auto"/>
        <w:ind w:left="0" w:right="0" w:firstLine="360"/>
        <w:rPr>
          <w:bCs/>
          <w:iCs/>
        </w:rPr>
      </w:pPr>
      <w:r w:rsidRPr="005C0AF3">
        <w:rPr>
          <w:bCs/>
          <w:iCs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D27669" w:rsidRDefault="005C0AF3" w:rsidP="005A5D31">
      <w:pPr>
        <w:spacing w:after="0" w:line="240" w:lineRule="auto"/>
        <w:ind w:left="0" w:right="0" w:firstLine="360"/>
        <w:rPr>
          <w:bCs/>
          <w:iCs/>
        </w:rPr>
      </w:pPr>
      <w:r w:rsidRPr="005C0AF3">
        <w:rPr>
          <w:bCs/>
          <w:iCs/>
        </w:rPr>
        <w:t xml:space="preserve">Во время пребывания на улице полезно дышать свежим воздухом и маску надевать не стоит.  </w:t>
      </w:r>
    </w:p>
    <w:p w:rsidR="0019532D" w:rsidRPr="005A5D31" w:rsidRDefault="005C0AF3" w:rsidP="005A5D31">
      <w:pPr>
        <w:spacing w:after="0" w:line="240" w:lineRule="auto"/>
        <w:ind w:left="0" w:right="0" w:firstLine="360"/>
        <w:rPr>
          <w:bCs/>
          <w:iCs/>
        </w:rPr>
      </w:pPr>
      <w:r w:rsidRPr="005C0AF3">
        <w:rPr>
          <w:bCs/>
          <w:iCs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5C0AF3" w:rsidRPr="005A5D31" w:rsidRDefault="005C0AF3" w:rsidP="000464BA">
      <w:pPr>
        <w:spacing w:after="0" w:line="240" w:lineRule="auto"/>
        <w:ind w:left="0" w:right="0" w:firstLine="0"/>
        <w:rPr>
          <w:b/>
          <w:iCs/>
        </w:rPr>
      </w:pPr>
      <w:r w:rsidRPr="00D27669">
        <w:rPr>
          <w:b/>
          <w:iCs/>
        </w:rPr>
        <w:t xml:space="preserve">ПРАВИЛО 5. ЧТО ДЕЛАТЬ В СЛУЧАЕ ЗАБОЛЕВАНИЯ ГРИППОМ, КОРОНАВИРУСНОЙ ИНФЕКЦИЕЙ?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Оставайтесь дома и срочно обращайтесь к врачу.  </w:t>
      </w:r>
    </w:p>
    <w:p w:rsidR="000271A6" w:rsidRPr="005A5D31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Следуйте предписаниям врача, соблюдайте постельный режим и пейте как можно больше жидкости.  </w:t>
      </w:r>
    </w:p>
    <w:p w:rsidR="00C17861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13620">
        <w:rPr>
          <w:b/>
          <w:iCs/>
        </w:rPr>
        <w:t>КАКОВЫ СИМПТОМЫ ГРИППА/КОРОНАВИРУСНОЙ ИНФЕКЦИИ</w:t>
      </w:r>
    </w:p>
    <w:p w:rsidR="005C0AF3" w:rsidRPr="005C0AF3" w:rsidRDefault="00C17861" w:rsidP="000464BA">
      <w:pPr>
        <w:spacing w:after="0" w:line="240" w:lineRule="auto"/>
        <w:ind w:left="0" w:right="0" w:firstLine="0"/>
        <w:rPr>
          <w:bCs/>
          <w:iCs/>
        </w:rPr>
      </w:pPr>
      <w:r>
        <w:rPr>
          <w:bCs/>
          <w:iCs/>
        </w:rPr>
        <w:t>В</w:t>
      </w:r>
      <w:r w:rsidR="005C0AF3" w:rsidRPr="005C0AF3">
        <w:rPr>
          <w:bCs/>
          <w:iCs/>
        </w:rPr>
        <w:t xml:space="preserve">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C17861" w:rsidRPr="005A5D31" w:rsidRDefault="005C0AF3" w:rsidP="000464BA">
      <w:pPr>
        <w:spacing w:after="0" w:line="240" w:lineRule="auto"/>
        <w:ind w:left="0" w:right="0" w:firstLine="0"/>
        <w:rPr>
          <w:b/>
          <w:iCs/>
        </w:rPr>
      </w:pPr>
      <w:r w:rsidRPr="00FB2EC5">
        <w:rPr>
          <w:b/>
          <w:iCs/>
        </w:rPr>
        <w:t xml:space="preserve">КАКОВЫ ОСЛОЖНЕНИЯ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5C0AF3" w:rsidRPr="00C17861" w:rsidRDefault="005C0AF3" w:rsidP="000464BA">
      <w:pPr>
        <w:spacing w:after="0" w:line="240" w:lineRule="auto"/>
        <w:ind w:left="0" w:right="0" w:firstLine="0"/>
        <w:rPr>
          <w:b/>
          <w:iCs/>
        </w:rPr>
      </w:pPr>
      <w:r w:rsidRPr="00C17861">
        <w:rPr>
          <w:b/>
          <w:iCs/>
        </w:rPr>
        <w:t xml:space="preserve">ЧТО ДЕЛАТЬ ЕСЛИ В СЕМЬЕ КТО-ТО ЗАБОЛЕЛ ГРИППОМ/  </w:t>
      </w:r>
    </w:p>
    <w:p w:rsidR="00C17861" w:rsidRPr="005A5D31" w:rsidRDefault="005C0AF3" w:rsidP="000464BA">
      <w:pPr>
        <w:spacing w:after="0" w:line="240" w:lineRule="auto"/>
        <w:ind w:left="0" w:right="0" w:firstLine="0"/>
        <w:rPr>
          <w:b/>
          <w:iCs/>
        </w:rPr>
      </w:pPr>
      <w:r w:rsidRPr="00C17861">
        <w:rPr>
          <w:b/>
          <w:iCs/>
        </w:rPr>
        <w:t xml:space="preserve">КОРОНАВИРУСНОЙ ИНФЕКЦИЕЙ?  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 xml:space="preserve">Вызовите врача.  Выделите больному отдельную комнату в доме. Если это невозможно, соблюдайте расстояние не менее 1 метра от больного.  Ограничьте до минимума контакт между больным и близкими, особенно детьми, пожилыми людьми и лицами, страдающими хроническими заболеваниями.  Часто проветривайте помещение. Сохраняйте чистоту, как можно чаще мойте и дезинфицируйте поверхности бытовыми моющими средствами.  Часто мойте руки с мылом.  </w:t>
      </w:r>
    </w:p>
    <w:p w:rsidR="004977E2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>Ухаживая за больным, прикрывайте рот и нос маской или другими защитными средствами (платком, шарфом и др.).</w:t>
      </w:r>
    </w:p>
    <w:p w:rsidR="005C0AF3" w:rsidRPr="005C0AF3" w:rsidRDefault="005C0AF3" w:rsidP="000464BA">
      <w:pPr>
        <w:spacing w:after="0" w:line="240" w:lineRule="auto"/>
        <w:ind w:left="0" w:right="0" w:firstLine="0"/>
        <w:rPr>
          <w:bCs/>
          <w:iCs/>
        </w:rPr>
      </w:pPr>
      <w:r w:rsidRPr="005C0AF3">
        <w:rPr>
          <w:bCs/>
          <w:iCs/>
        </w:rPr>
        <w:t>Ухаживать за больным должен только один член семьи.</w:t>
      </w:r>
    </w:p>
    <w:p w:rsidR="000271A6" w:rsidRDefault="000271A6" w:rsidP="005A5D31">
      <w:pPr>
        <w:spacing w:after="300" w:line="259" w:lineRule="auto"/>
        <w:ind w:left="0" w:right="2" w:firstLine="0"/>
        <w:rPr>
          <w:b/>
          <w:u w:val="single" w:color="000000"/>
        </w:rPr>
      </w:pPr>
    </w:p>
    <w:sectPr w:rsidR="000271A6" w:rsidSect="00673EBB">
      <w:headerReference w:type="even" r:id="rId11"/>
      <w:headerReference w:type="default" r:id="rId12"/>
      <w:headerReference w:type="first" r:id="rId13"/>
      <w:pgSz w:w="11906" w:h="16838"/>
      <w:pgMar w:top="284" w:right="566" w:bottom="284" w:left="851" w:header="720" w:footer="720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4C" w:rsidRDefault="0056044C">
      <w:pPr>
        <w:spacing w:after="0" w:line="240" w:lineRule="auto"/>
      </w:pPr>
      <w:r>
        <w:separator/>
      </w:r>
    </w:p>
  </w:endnote>
  <w:endnote w:type="continuationSeparator" w:id="1">
    <w:p w:rsidR="0056044C" w:rsidRDefault="005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4C" w:rsidRDefault="0056044C">
      <w:pPr>
        <w:spacing w:after="0" w:line="240" w:lineRule="auto"/>
      </w:pPr>
      <w:r>
        <w:separator/>
      </w:r>
    </w:p>
  </w:footnote>
  <w:footnote w:type="continuationSeparator" w:id="1">
    <w:p w:rsidR="0056044C" w:rsidRDefault="0056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30" w:rsidRDefault="006033C8">
    <w:pPr>
      <w:spacing w:after="0" w:line="259" w:lineRule="auto"/>
      <w:ind w:left="0" w:right="3" w:firstLine="0"/>
      <w:jc w:val="center"/>
    </w:pPr>
    <w:r w:rsidRPr="006033C8">
      <w:fldChar w:fldCharType="begin"/>
    </w:r>
    <w:r w:rsidR="001B410E">
      <w:instrText xml:space="preserve"> PAGE   \* MERGEFORMAT </w:instrText>
    </w:r>
    <w:r w:rsidRPr="006033C8">
      <w:fldChar w:fldCharType="separate"/>
    </w:r>
    <w:r w:rsidR="001B410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A54C30" w:rsidRDefault="0056044C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614445"/>
    </w:sdtPr>
    <w:sdtContent>
      <w:p w:rsidR="00673EBB" w:rsidRDefault="006033C8">
        <w:pPr>
          <w:pStyle w:val="a8"/>
          <w:jc w:val="center"/>
        </w:pPr>
        <w:r>
          <w:fldChar w:fldCharType="begin"/>
        </w:r>
        <w:r w:rsidR="00673EBB">
          <w:instrText>PAGE   \* MERGEFORMAT</w:instrText>
        </w:r>
        <w:r>
          <w:fldChar w:fldCharType="separate"/>
        </w:r>
        <w:r w:rsidR="005A5D31">
          <w:rPr>
            <w:noProof/>
          </w:rPr>
          <w:t>6</w:t>
        </w:r>
        <w:r>
          <w:fldChar w:fldCharType="end"/>
        </w:r>
      </w:p>
    </w:sdtContent>
  </w:sdt>
  <w:p w:rsidR="00A54C30" w:rsidRPr="00AD799A" w:rsidRDefault="0056044C" w:rsidP="00AD799A">
    <w:pPr>
      <w:pStyle w:val="a8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30" w:rsidRDefault="0056044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B73"/>
    <w:multiLevelType w:val="multilevel"/>
    <w:tmpl w:val="6F84B6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77ECA"/>
    <w:multiLevelType w:val="hybridMultilevel"/>
    <w:tmpl w:val="C2EE9E2E"/>
    <w:lvl w:ilvl="0" w:tplc="B8784C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440C1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276A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444E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E3FF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0221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48EC4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22E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07E4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E074EB"/>
    <w:multiLevelType w:val="hybridMultilevel"/>
    <w:tmpl w:val="62E45574"/>
    <w:lvl w:ilvl="0" w:tplc="DC02D1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2D7BA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8E30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AF41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A8B1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7A8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A88A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A73E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6EFD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265B7A"/>
    <w:multiLevelType w:val="hybridMultilevel"/>
    <w:tmpl w:val="6A886ACA"/>
    <w:lvl w:ilvl="0" w:tplc="DC02D146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6A37C37"/>
    <w:multiLevelType w:val="hybridMultilevel"/>
    <w:tmpl w:val="2970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7BD"/>
    <w:multiLevelType w:val="hybridMultilevel"/>
    <w:tmpl w:val="E4AAE370"/>
    <w:lvl w:ilvl="0" w:tplc="4EF6C8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1563F"/>
    <w:multiLevelType w:val="multilevel"/>
    <w:tmpl w:val="EBE437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380164"/>
    <w:multiLevelType w:val="hybridMultilevel"/>
    <w:tmpl w:val="0E8C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7A3"/>
    <w:multiLevelType w:val="hybridMultilevel"/>
    <w:tmpl w:val="492C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3913"/>
    <w:multiLevelType w:val="multilevel"/>
    <w:tmpl w:val="C17E87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D72C99"/>
    <w:multiLevelType w:val="multilevel"/>
    <w:tmpl w:val="20F6F4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4D1609BE"/>
    <w:multiLevelType w:val="multilevel"/>
    <w:tmpl w:val="C88C54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075D5E"/>
    <w:multiLevelType w:val="hybridMultilevel"/>
    <w:tmpl w:val="61A2D914"/>
    <w:lvl w:ilvl="0" w:tplc="94262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8D6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82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AA0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C22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A3A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E0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E6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CD4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7F4EB5"/>
    <w:multiLevelType w:val="multilevel"/>
    <w:tmpl w:val="8140E6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5C2680"/>
    <w:multiLevelType w:val="hybridMultilevel"/>
    <w:tmpl w:val="77CC370C"/>
    <w:lvl w:ilvl="0" w:tplc="DC02D1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63E98"/>
    <w:multiLevelType w:val="hybridMultilevel"/>
    <w:tmpl w:val="11C4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338D"/>
    <w:multiLevelType w:val="hybridMultilevel"/>
    <w:tmpl w:val="055A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B5333"/>
    <w:multiLevelType w:val="hybridMultilevel"/>
    <w:tmpl w:val="0C02E3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17F7869"/>
    <w:multiLevelType w:val="hybridMultilevel"/>
    <w:tmpl w:val="4F18B3B6"/>
    <w:lvl w:ilvl="0" w:tplc="4EF6C8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A5600"/>
    <w:multiLevelType w:val="multilevel"/>
    <w:tmpl w:val="0E9252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19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17"/>
  </w:num>
  <w:num w:numId="18">
    <w:abstractNumId w:val="7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2CD"/>
    <w:rsid w:val="000029BC"/>
    <w:rsid w:val="00023A81"/>
    <w:rsid w:val="000271A6"/>
    <w:rsid w:val="000464BA"/>
    <w:rsid w:val="0005513E"/>
    <w:rsid w:val="00056B33"/>
    <w:rsid w:val="0007513A"/>
    <w:rsid w:val="00090FBF"/>
    <w:rsid w:val="000B1BB1"/>
    <w:rsid w:val="000D2D5C"/>
    <w:rsid w:val="000F449D"/>
    <w:rsid w:val="000F675E"/>
    <w:rsid w:val="00104963"/>
    <w:rsid w:val="00107F10"/>
    <w:rsid w:val="0019532D"/>
    <w:rsid w:val="001B410E"/>
    <w:rsid w:val="001B4AEB"/>
    <w:rsid w:val="001E0A6C"/>
    <w:rsid w:val="001E5C1A"/>
    <w:rsid w:val="00220879"/>
    <w:rsid w:val="002246F6"/>
    <w:rsid w:val="00225ED4"/>
    <w:rsid w:val="00272C7D"/>
    <w:rsid w:val="0029020E"/>
    <w:rsid w:val="0029375A"/>
    <w:rsid w:val="002B30DA"/>
    <w:rsid w:val="002B7F47"/>
    <w:rsid w:val="002D2827"/>
    <w:rsid w:val="002D3AB7"/>
    <w:rsid w:val="002E270C"/>
    <w:rsid w:val="00330599"/>
    <w:rsid w:val="00344981"/>
    <w:rsid w:val="0038582F"/>
    <w:rsid w:val="003A32B8"/>
    <w:rsid w:val="003D679F"/>
    <w:rsid w:val="003F6C07"/>
    <w:rsid w:val="004321EE"/>
    <w:rsid w:val="004411F4"/>
    <w:rsid w:val="00444081"/>
    <w:rsid w:val="00460F15"/>
    <w:rsid w:val="004666A9"/>
    <w:rsid w:val="00471E41"/>
    <w:rsid w:val="00475FF6"/>
    <w:rsid w:val="004765FC"/>
    <w:rsid w:val="004977E2"/>
    <w:rsid w:val="004D466D"/>
    <w:rsid w:val="004E02F5"/>
    <w:rsid w:val="004F48A5"/>
    <w:rsid w:val="00513620"/>
    <w:rsid w:val="00537E55"/>
    <w:rsid w:val="0056044C"/>
    <w:rsid w:val="00587E48"/>
    <w:rsid w:val="005A5D31"/>
    <w:rsid w:val="005A7111"/>
    <w:rsid w:val="005B73E6"/>
    <w:rsid w:val="005C09D1"/>
    <w:rsid w:val="005C0AF3"/>
    <w:rsid w:val="005F7B7A"/>
    <w:rsid w:val="006033C8"/>
    <w:rsid w:val="006165E3"/>
    <w:rsid w:val="00617F7E"/>
    <w:rsid w:val="00627157"/>
    <w:rsid w:val="00627A40"/>
    <w:rsid w:val="00636CF9"/>
    <w:rsid w:val="00642D5C"/>
    <w:rsid w:val="006619B9"/>
    <w:rsid w:val="006665D8"/>
    <w:rsid w:val="00671942"/>
    <w:rsid w:val="00673EBB"/>
    <w:rsid w:val="0067761A"/>
    <w:rsid w:val="00685C4E"/>
    <w:rsid w:val="006954D9"/>
    <w:rsid w:val="006A26D4"/>
    <w:rsid w:val="006C52D3"/>
    <w:rsid w:val="006F11D9"/>
    <w:rsid w:val="00707876"/>
    <w:rsid w:val="00747068"/>
    <w:rsid w:val="00756387"/>
    <w:rsid w:val="007716B1"/>
    <w:rsid w:val="0078063B"/>
    <w:rsid w:val="0078328F"/>
    <w:rsid w:val="007877C5"/>
    <w:rsid w:val="007D7510"/>
    <w:rsid w:val="0080462E"/>
    <w:rsid w:val="0080692B"/>
    <w:rsid w:val="0082504C"/>
    <w:rsid w:val="008452B2"/>
    <w:rsid w:val="008602DA"/>
    <w:rsid w:val="00864A8C"/>
    <w:rsid w:val="00867EC3"/>
    <w:rsid w:val="0087626B"/>
    <w:rsid w:val="00882556"/>
    <w:rsid w:val="008912CD"/>
    <w:rsid w:val="008A63CB"/>
    <w:rsid w:val="008A766D"/>
    <w:rsid w:val="008B57AE"/>
    <w:rsid w:val="008D0DA8"/>
    <w:rsid w:val="008D0E21"/>
    <w:rsid w:val="008D1451"/>
    <w:rsid w:val="008D32A1"/>
    <w:rsid w:val="008E1497"/>
    <w:rsid w:val="008E3594"/>
    <w:rsid w:val="00950EF3"/>
    <w:rsid w:val="009625F3"/>
    <w:rsid w:val="00970198"/>
    <w:rsid w:val="009D09AA"/>
    <w:rsid w:val="009D6EDA"/>
    <w:rsid w:val="00A03CBC"/>
    <w:rsid w:val="00A33DAA"/>
    <w:rsid w:val="00A471CE"/>
    <w:rsid w:val="00A51E39"/>
    <w:rsid w:val="00A544A5"/>
    <w:rsid w:val="00A739CD"/>
    <w:rsid w:val="00AA5A82"/>
    <w:rsid w:val="00AD7087"/>
    <w:rsid w:val="00AD799A"/>
    <w:rsid w:val="00B04F0F"/>
    <w:rsid w:val="00B05669"/>
    <w:rsid w:val="00B06F38"/>
    <w:rsid w:val="00B17AEC"/>
    <w:rsid w:val="00B35D10"/>
    <w:rsid w:val="00B3796C"/>
    <w:rsid w:val="00B506A5"/>
    <w:rsid w:val="00B506D9"/>
    <w:rsid w:val="00B87465"/>
    <w:rsid w:val="00BB132E"/>
    <w:rsid w:val="00BB4246"/>
    <w:rsid w:val="00BB6552"/>
    <w:rsid w:val="00BC28C0"/>
    <w:rsid w:val="00BD35F6"/>
    <w:rsid w:val="00C17861"/>
    <w:rsid w:val="00C22CB4"/>
    <w:rsid w:val="00C25061"/>
    <w:rsid w:val="00C50DD1"/>
    <w:rsid w:val="00C67645"/>
    <w:rsid w:val="00CA208B"/>
    <w:rsid w:val="00CB30E5"/>
    <w:rsid w:val="00CD650E"/>
    <w:rsid w:val="00CE2EC0"/>
    <w:rsid w:val="00CE5ABA"/>
    <w:rsid w:val="00CE6937"/>
    <w:rsid w:val="00D129E2"/>
    <w:rsid w:val="00D27669"/>
    <w:rsid w:val="00D33231"/>
    <w:rsid w:val="00D42827"/>
    <w:rsid w:val="00D50209"/>
    <w:rsid w:val="00D52312"/>
    <w:rsid w:val="00D56AB7"/>
    <w:rsid w:val="00D57652"/>
    <w:rsid w:val="00D95FAD"/>
    <w:rsid w:val="00DA1025"/>
    <w:rsid w:val="00DC3871"/>
    <w:rsid w:val="00DD4A37"/>
    <w:rsid w:val="00DF6618"/>
    <w:rsid w:val="00E5084E"/>
    <w:rsid w:val="00E664CE"/>
    <w:rsid w:val="00E92F94"/>
    <w:rsid w:val="00E96382"/>
    <w:rsid w:val="00EC6F6D"/>
    <w:rsid w:val="00ED0091"/>
    <w:rsid w:val="00EF0397"/>
    <w:rsid w:val="00F1076E"/>
    <w:rsid w:val="00F1540C"/>
    <w:rsid w:val="00F16698"/>
    <w:rsid w:val="00F251A2"/>
    <w:rsid w:val="00F4132B"/>
    <w:rsid w:val="00F60609"/>
    <w:rsid w:val="00F80291"/>
    <w:rsid w:val="00F86C9D"/>
    <w:rsid w:val="00F95980"/>
    <w:rsid w:val="00FB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0E"/>
    <w:pPr>
      <w:spacing w:after="32" w:line="268" w:lineRule="auto"/>
      <w:ind w:left="10" w:right="1" w:hanging="10"/>
      <w:jc w:val="both"/>
    </w:pPr>
    <w:rPr>
      <w:rFonts w:eastAsia="Times New Roman"/>
      <w:color w:val="000000"/>
      <w:szCs w:val="22"/>
    </w:rPr>
  </w:style>
  <w:style w:type="paragraph" w:styleId="1">
    <w:name w:val="heading 1"/>
    <w:next w:val="a"/>
    <w:link w:val="10"/>
    <w:uiPriority w:val="9"/>
    <w:unhideWhenUsed/>
    <w:qFormat/>
    <w:rsid w:val="001B410E"/>
    <w:pPr>
      <w:keepNext/>
      <w:keepLines/>
      <w:spacing w:after="0"/>
      <w:ind w:left="369" w:hanging="10"/>
      <w:jc w:val="center"/>
      <w:outlineLvl w:val="0"/>
    </w:pPr>
    <w:rPr>
      <w:rFonts w:eastAsia="Times New Roman"/>
      <w:b/>
      <w:i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10E"/>
    <w:rPr>
      <w:rFonts w:eastAsia="Times New Roman"/>
      <w:b/>
      <w:i/>
      <w:color w:val="000000"/>
      <w:szCs w:val="22"/>
    </w:rPr>
  </w:style>
  <w:style w:type="table" w:customStyle="1" w:styleId="TableGrid">
    <w:name w:val="TableGrid"/>
    <w:rsid w:val="001B410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rsid w:val="00475FF6"/>
    <w:pPr>
      <w:spacing w:after="200" w:line="240" w:lineRule="auto"/>
    </w:pPr>
    <w:rPr>
      <w:rFonts w:eastAsia="Times New Roman"/>
      <w:sz w:val="24"/>
      <w:szCs w:val="20"/>
    </w:rPr>
  </w:style>
  <w:style w:type="table" w:styleId="a4">
    <w:name w:val="Table Grid"/>
    <w:basedOn w:val="a1"/>
    <w:uiPriority w:val="59"/>
    <w:rsid w:val="00475F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5D1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E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EC0"/>
    <w:rPr>
      <w:rFonts w:eastAsia="Times New Roman"/>
      <w:color w:val="000000"/>
      <w:szCs w:val="22"/>
    </w:rPr>
  </w:style>
  <w:style w:type="paragraph" w:styleId="a8">
    <w:name w:val="header"/>
    <w:basedOn w:val="a"/>
    <w:link w:val="a9"/>
    <w:uiPriority w:val="99"/>
    <w:unhideWhenUsed/>
    <w:rsid w:val="00AD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99A"/>
    <w:rPr>
      <w:rFonts w:eastAsia="Times New Roman"/>
      <w:color w:val="000000"/>
      <w:szCs w:val="22"/>
    </w:rPr>
  </w:style>
  <w:style w:type="paragraph" w:styleId="aa">
    <w:name w:val="No Spacing"/>
    <w:uiPriority w:val="1"/>
    <w:qFormat/>
    <w:rsid w:val="00BC28C0"/>
    <w:pPr>
      <w:spacing w:after="0" w:line="240" w:lineRule="auto"/>
      <w:ind w:left="10" w:right="1" w:hanging="10"/>
      <w:jc w:val="both"/>
    </w:pPr>
    <w:rPr>
      <w:rFonts w:eastAsia="Times New Roman"/>
      <w:color w:val="00000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1C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dtbagrat.jim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bagrat.jimd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20</cp:revision>
  <cp:lastPrinted>2020-03-17T08:13:00Z</cp:lastPrinted>
  <dcterms:created xsi:type="dcterms:W3CDTF">2020-04-05T23:57:00Z</dcterms:created>
  <dcterms:modified xsi:type="dcterms:W3CDTF">2020-04-06T08:11:00Z</dcterms:modified>
</cp:coreProperties>
</file>